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880BB" w14:textId="77777777" w:rsidR="002D330D" w:rsidRDefault="002D330D" w:rsidP="00AE2D88">
      <w:pPr>
        <w:pStyle w:val="Title"/>
        <w:spacing w:after="0"/>
        <w:jc w:val="center"/>
        <w:rPr>
          <w:rFonts w:ascii="Times New Roman" w:hAnsi="Times New Roman" w:cs="Times New Roman"/>
          <w:sz w:val="32"/>
          <w:szCs w:val="32"/>
          <w:lang w:val="en-US"/>
        </w:rPr>
      </w:pPr>
    </w:p>
    <w:p w14:paraId="744F45EB" w14:textId="77777777" w:rsidR="002D330D" w:rsidRDefault="002D330D" w:rsidP="00AE2D88">
      <w:pPr>
        <w:pStyle w:val="Title"/>
        <w:spacing w:after="0"/>
        <w:jc w:val="center"/>
        <w:rPr>
          <w:rFonts w:ascii="Times New Roman" w:hAnsi="Times New Roman" w:cs="Times New Roman"/>
          <w:sz w:val="32"/>
          <w:szCs w:val="32"/>
          <w:lang w:val="en-US"/>
        </w:rPr>
      </w:pPr>
    </w:p>
    <w:p w14:paraId="203A4D39" w14:textId="77777777" w:rsidR="005A7D21" w:rsidRPr="006F599A" w:rsidRDefault="005A7D21" w:rsidP="00AE2D88">
      <w:pPr>
        <w:pStyle w:val="Title"/>
        <w:spacing w:after="0"/>
        <w:jc w:val="center"/>
        <w:rPr>
          <w:rFonts w:ascii="Times New Roman" w:hAnsi="Times New Roman" w:cs="Times New Roman"/>
          <w:sz w:val="14"/>
          <w:szCs w:val="14"/>
          <w:lang w:val="en-US"/>
        </w:rPr>
      </w:pPr>
    </w:p>
    <w:p w14:paraId="6606D2A5" w14:textId="646D9527" w:rsidR="0031586E" w:rsidRPr="0031586E" w:rsidRDefault="0031586E" w:rsidP="00E72908">
      <w:pPr>
        <w:spacing w:after="0" w:line="240" w:lineRule="auto"/>
        <w:jc w:val="center"/>
        <w:rPr>
          <w:rFonts w:ascii="Times New Roman" w:hAnsi="Times New Roman" w:cs="Times New Roman"/>
          <w:b/>
          <w:color w:val="000000" w:themeColor="text1"/>
          <w:sz w:val="28"/>
          <w:szCs w:val="28"/>
          <w:lang w:val="en-GB"/>
        </w:rPr>
      </w:pPr>
      <w:r w:rsidRPr="0031586E">
        <w:rPr>
          <w:rFonts w:ascii="Times New Roman" w:hAnsi="Times New Roman" w:cs="Times New Roman"/>
          <w:b/>
          <w:color w:val="000000" w:themeColor="text1"/>
          <w:sz w:val="28"/>
          <w:szCs w:val="28"/>
          <w:lang w:val="en-GB"/>
        </w:rPr>
        <w:t>LATIHAN GABUNGAN</w:t>
      </w:r>
    </w:p>
    <w:p w14:paraId="2ECBE9B2" w14:textId="77777777" w:rsidR="0031586E" w:rsidRPr="0031586E" w:rsidRDefault="0031586E" w:rsidP="00E72908">
      <w:pPr>
        <w:spacing w:after="0" w:line="240" w:lineRule="auto"/>
        <w:jc w:val="center"/>
        <w:rPr>
          <w:rFonts w:ascii="Times New Roman" w:hAnsi="Times New Roman" w:cs="Times New Roman"/>
          <w:b/>
          <w:color w:val="000000" w:themeColor="text1"/>
          <w:sz w:val="28"/>
          <w:szCs w:val="28"/>
          <w:lang w:val="en-GB"/>
        </w:rPr>
      </w:pPr>
      <w:r w:rsidRPr="0031586E">
        <w:rPr>
          <w:rFonts w:ascii="Times New Roman" w:hAnsi="Times New Roman" w:cs="Times New Roman"/>
          <w:b/>
          <w:color w:val="000000" w:themeColor="text1"/>
          <w:sz w:val="28"/>
          <w:szCs w:val="28"/>
          <w:lang w:val="en-GB"/>
        </w:rPr>
        <w:t>SIMULASI MANAJEMEN TANGGAP DARURAT BENCANA</w:t>
      </w:r>
    </w:p>
    <w:p w14:paraId="77B13921" w14:textId="53FB2D54" w:rsidR="0043438A" w:rsidRPr="0031586E" w:rsidRDefault="0043438A" w:rsidP="00AE2D88">
      <w:pPr>
        <w:pStyle w:val="Title"/>
        <w:spacing w:after="0"/>
        <w:jc w:val="center"/>
        <w:rPr>
          <w:rFonts w:ascii="Times New Roman" w:hAnsi="Times New Roman"/>
          <w:sz w:val="28"/>
          <w:szCs w:val="28"/>
          <w:lang w:val="en-GB"/>
        </w:rPr>
      </w:pPr>
    </w:p>
    <w:p w14:paraId="64E99462" w14:textId="1F9CB4C4" w:rsidR="002D330D" w:rsidRPr="002162BB" w:rsidRDefault="0031586E" w:rsidP="00AE2D88">
      <w:pPr>
        <w:pStyle w:val="IEEEAuthorName"/>
        <w:spacing w:before="0" w:after="0"/>
        <w:outlineLvl w:val="0"/>
      </w:pPr>
      <w:proofErr w:type="spellStart"/>
      <w:r w:rsidRPr="00821732">
        <w:rPr>
          <w:rFonts w:cs="Arial"/>
          <w:sz w:val="20"/>
          <w:szCs w:val="20"/>
        </w:rPr>
        <w:t>Ika</w:t>
      </w:r>
      <w:proofErr w:type="spellEnd"/>
      <w:r w:rsidRPr="00821732">
        <w:rPr>
          <w:rFonts w:cs="Arial"/>
          <w:sz w:val="20"/>
          <w:szCs w:val="20"/>
        </w:rPr>
        <w:t xml:space="preserve"> </w:t>
      </w:r>
      <w:proofErr w:type="spellStart"/>
      <w:r w:rsidRPr="00821732">
        <w:rPr>
          <w:rFonts w:cs="Arial"/>
          <w:sz w:val="20"/>
          <w:szCs w:val="20"/>
        </w:rPr>
        <w:t>Rahmawati</w:t>
      </w:r>
      <w:proofErr w:type="spellEnd"/>
      <w:r w:rsidRPr="00843659">
        <w:rPr>
          <w:vertAlign w:val="superscript"/>
        </w:rPr>
        <w:t xml:space="preserve"> </w:t>
      </w:r>
      <w:r w:rsidR="002D330D" w:rsidRPr="00843659">
        <w:rPr>
          <w:vertAlign w:val="superscript"/>
        </w:rPr>
        <w:t>1</w:t>
      </w:r>
      <w:r w:rsidR="002D330D">
        <w:rPr>
          <w:vertAlign w:val="superscript"/>
        </w:rPr>
        <w:t>*</w:t>
      </w:r>
      <w:r w:rsidR="002D330D" w:rsidRPr="002162BB">
        <w:t xml:space="preserve">, </w:t>
      </w:r>
      <w:r>
        <w:rPr>
          <w:rFonts w:cs="Arial"/>
          <w:sz w:val="20"/>
          <w:szCs w:val="20"/>
        </w:rPr>
        <w:t xml:space="preserve">Flora </w:t>
      </w:r>
      <w:proofErr w:type="spellStart"/>
      <w:r>
        <w:rPr>
          <w:rFonts w:cs="Arial"/>
          <w:sz w:val="20"/>
          <w:szCs w:val="20"/>
        </w:rPr>
        <w:t>Hensa</w:t>
      </w:r>
      <w:proofErr w:type="spellEnd"/>
      <w:r w:rsidRPr="00843659">
        <w:rPr>
          <w:vertAlign w:val="superscript"/>
        </w:rPr>
        <w:t xml:space="preserve"> </w:t>
      </w:r>
      <w:r w:rsidR="002D330D" w:rsidRPr="00843659">
        <w:rPr>
          <w:vertAlign w:val="superscript"/>
        </w:rPr>
        <w:t>2</w:t>
      </w:r>
    </w:p>
    <w:p w14:paraId="6FEE54EE" w14:textId="0871CCB4" w:rsidR="002D330D" w:rsidRPr="005E4D55" w:rsidRDefault="006F599A" w:rsidP="00AE2D88">
      <w:pPr>
        <w:pStyle w:val="IEEEAuthorAffiliation"/>
        <w:spacing w:after="0"/>
        <w:rPr>
          <w:lang w:val="id-ID"/>
        </w:rPr>
      </w:pPr>
      <w:r>
        <w:rPr>
          <w:vertAlign w:val="superscript"/>
        </w:rPr>
        <w:t>1</w:t>
      </w:r>
      <w:r w:rsidR="0031586E" w:rsidRPr="0031586E">
        <w:rPr>
          <w:rFonts w:cs="Arial"/>
          <w:szCs w:val="20"/>
        </w:rPr>
        <w:t xml:space="preserve"> </w:t>
      </w:r>
      <w:r w:rsidR="0031586E" w:rsidRPr="00A9420D">
        <w:rPr>
          <w:rFonts w:cs="Arial"/>
          <w:szCs w:val="20"/>
        </w:rPr>
        <w:t xml:space="preserve">Program </w:t>
      </w:r>
      <w:proofErr w:type="spellStart"/>
      <w:r w:rsidR="0031586E" w:rsidRPr="00A9420D">
        <w:rPr>
          <w:rFonts w:cs="Arial"/>
          <w:szCs w:val="20"/>
        </w:rPr>
        <w:t>Studi</w:t>
      </w:r>
      <w:proofErr w:type="spellEnd"/>
      <w:r w:rsidR="0031586E" w:rsidRPr="00A9420D">
        <w:rPr>
          <w:rFonts w:cs="Arial"/>
          <w:szCs w:val="20"/>
        </w:rPr>
        <w:t xml:space="preserve"> </w:t>
      </w:r>
      <w:proofErr w:type="spellStart"/>
      <w:r w:rsidR="0031586E" w:rsidRPr="00A9420D">
        <w:rPr>
          <w:rFonts w:cs="Arial"/>
          <w:szCs w:val="20"/>
        </w:rPr>
        <w:t>Pendidikan</w:t>
      </w:r>
      <w:proofErr w:type="spellEnd"/>
      <w:r w:rsidR="0031586E" w:rsidRPr="00A9420D">
        <w:rPr>
          <w:rFonts w:cs="Arial"/>
          <w:szCs w:val="20"/>
        </w:rPr>
        <w:t xml:space="preserve"> </w:t>
      </w:r>
      <w:proofErr w:type="spellStart"/>
      <w:r w:rsidR="0031586E" w:rsidRPr="00A9420D">
        <w:rPr>
          <w:rFonts w:cs="Arial"/>
          <w:szCs w:val="20"/>
        </w:rPr>
        <w:t>Profesi</w:t>
      </w:r>
      <w:proofErr w:type="spellEnd"/>
      <w:r w:rsidR="0031586E" w:rsidRPr="00A9420D">
        <w:rPr>
          <w:rFonts w:cs="Arial"/>
          <w:szCs w:val="20"/>
        </w:rPr>
        <w:t xml:space="preserve"> </w:t>
      </w:r>
      <w:proofErr w:type="spellStart"/>
      <w:r w:rsidR="0031586E" w:rsidRPr="00A9420D">
        <w:rPr>
          <w:rFonts w:cs="Arial"/>
          <w:szCs w:val="20"/>
        </w:rPr>
        <w:t>Ners</w:t>
      </w:r>
      <w:proofErr w:type="spellEnd"/>
      <w:r w:rsidR="0031586E" w:rsidRPr="00A9420D">
        <w:rPr>
          <w:rFonts w:cs="Arial"/>
          <w:szCs w:val="20"/>
        </w:rPr>
        <w:t xml:space="preserve"> </w:t>
      </w:r>
      <w:proofErr w:type="spellStart"/>
      <w:r w:rsidR="0031586E" w:rsidRPr="00A9420D">
        <w:rPr>
          <w:rFonts w:cs="Arial"/>
          <w:szCs w:val="20"/>
        </w:rPr>
        <w:t>Fakultas</w:t>
      </w:r>
      <w:proofErr w:type="spellEnd"/>
      <w:r w:rsidR="0031586E" w:rsidRPr="00A9420D">
        <w:rPr>
          <w:rFonts w:cs="Arial"/>
          <w:szCs w:val="20"/>
        </w:rPr>
        <w:t xml:space="preserve"> </w:t>
      </w:r>
      <w:proofErr w:type="spellStart"/>
      <w:r w:rsidR="0031586E" w:rsidRPr="00A9420D">
        <w:rPr>
          <w:rFonts w:cs="Arial"/>
          <w:szCs w:val="20"/>
        </w:rPr>
        <w:t>Kesehatan</w:t>
      </w:r>
      <w:proofErr w:type="spellEnd"/>
      <w:r w:rsidR="0031586E" w:rsidRPr="00A9420D">
        <w:rPr>
          <w:rFonts w:cs="Arial"/>
          <w:szCs w:val="20"/>
        </w:rPr>
        <w:t xml:space="preserve"> </w:t>
      </w:r>
      <w:proofErr w:type="spellStart"/>
      <w:r w:rsidR="0031586E" w:rsidRPr="00A9420D">
        <w:rPr>
          <w:rFonts w:cs="Arial"/>
          <w:szCs w:val="20"/>
        </w:rPr>
        <w:t>Institut</w:t>
      </w:r>
      <w:proofErr w:type="spellEnd"/>
      <w:r w:rsidR="0031586E" w:rsidRPr="00A9420D">
        <w:rPr>
          <w:rFonts w:cs="Arial"/>
          <w:szCs w:val="20"/>
        </w:rPr>
        <w:t xml:space="preserve"> </w:t>
      </w:r>
      <w:proofErr w:type="spellStart"/>
      <w:r w:rsidR="0031586E" w:rsidRPr="00A9420D">
        <w:rPr>
          <w:rFonts w:cs="Arial"/>
          <w:szCs w:val="20"/>
        </w:rPr>
        <w:t>Ilmu</w:t>
      </w:r>
      <w:proofErr w:type="spellEnd"/>
      <w:r w:rsidR="0031586E" w:rsidRPr="00A9420D">
        <w:rPr>
          <w:rFonts w:cs="Arial"/>
          <w:szCs w:val="20"/>
        </w:rPr>
        <w:t xml:space="preserve"> </w:t>
      </w:r>
      <w:proofErr w:type="spellStart"/>
      <w:r w:rsidR="0031586E" w:rsidRPr="00A9420D">
        <w:rPr>
          <w:rFonts w:cs="Arial"/>
          <w:szCs w:val="20"/>
        </w:rPr>
        <w:t>Kesehatan</w:t>
      </w:r>
      <w:proofErr w:type="spellEnd"/>
      <w:r w:rsidR="0031586E" w:rsidRPr="00A9420D">
        <w:rPr>
          <w:rFonts w:cs="Arial"/>
          <w:szCs w:val="20"/>
        </w:rPr>
        <w:t xml:space="preserve"> Bhakti </w:t>
      </w:r>
      <w:proofErr w:type="spellStart"/>
      <w:r w:rsidR="0031586E" w:rsidRPr="00A9420D">
        <w:rPr>
          <w:rFonts w:cs="Arial"/>
          <w:szCs w:val="20"/>
        </w:rPr>
        <w:t>Wiyata</w:t>
      </w:r>
      <w:proofErr w:type="spellEnd"/>
      <w:r w:rsidR="0031586E" w:rsidRPr="00A9420D">
        <w:rPr>
          <w:rFonts w:cs="Arial"/>
          <w:szCs w:val="20"/>
        </w:rPr>
        <w:t xml:space="preserve"> Kediri</w:t>
      </w:r>
      <w:r w:rsidR="005E4D55">
        <w:rPr>
          <w:lang w:val="id-ID"/>
        </w:rPr>
        <w:t xml:space="preserve">, </w:t>
      </w:r>
      <w:r>
        <w:rPr>
          <w:vertAlign w:val="superscript"/>
        </w:rPr>
        <w:t>2</w:t>
      </w:r>
      <w:r w:rsidR="0031586E" w:rsidRPr="0031586E">
        <w:rPr>
          <w:rFonts w:cs="Arial"/>
          <w:szCs w:val="20"/>
        </w:rPr>
        <w:t xml:space="preserve"> </w:t>
      </w:r>
      <w:r w:rsidR="0031586E" w:rsidRPr="00A9420D">
        <w:rPr>
          <w:rFonts w:cs="Arial"/>
          <w:szCs w:val="20"/>
        </w:rPr>
        <w:t xml:space="preserve">Program </w:t>
      </w:r>
      <w:proofErr w:type="spellStart"/>
      <w:r w:rsidR="0031586E" w:rsidRPr="00A9420D">
        <w:rPr>
          <w:rFonts w:cs="Arial"/>
          <w:szCs w:val="20"/>
        </w:rPr>
        <w:t>Studi</w:t>
      </w:r>
      <w:proofErr w:type="spellEnd"/>
      <w:r w:rsidR="0031586E" w:rsidRPr="00A9420D">
        <w:rPr>
          <w:rFonts w:cs="Arial"/>
          <w:szCs w:val="20"/>
        </w:rPr>
        <w:t xml:space="preserve"> </w:t>
      </w:r>
      <w:r w:rsidR="0031586E">
        <w:rPr>
          <w:rFonts w:cs="Arial"/>
          <w:szCs w:val="20"/>
        </w:rPr>
        <w:t xml:space="preserve">S1 </w:t>
      </w:r>
      <w:proofErr w:type="spellStart"/>
      <w:r w:rsidR="0031586E">
        <w:rPr>
          <w:rFonts w:cs="Arial"/>
          <w:szCs w:val="20"/>
        </w:rPr>
        <w:t>Keperawatan</w:t>
      </w:r>
      <w:proofErr w:type="spellEnd"/>
      <w:r w:rsidR="0031586E" w:rsidRPr="00A9420D">
        <w:rPr>
          <w:rFonts w:cs="Arial"/>
          <w:szCs w:val="20"/>
        </w:rPr>
        <w:t xml:space="preserve"> </w:t>
      </w:r>
      <w:proofErr w:type="spellStart"/>
      <w:r w:rsidR="0031586E" w:rsidRPr="00A9420D">
        <w:rPr>
          <w:rFonts w:cs="Arial"/>
          <w:szCs w:val="20"/>
        </w:rPr>
        <w:t>Fakultas</w:t>
      </w:r>
      <w:proofErr w:type="spellEnd"/>
      <w:r w:rsidR="0031586E" w:rsidRPr="00A9420D">
        <w:rPr>
          <w:rFonts w:cs="Arial"/>
          <w:szCs w:val="20"/>
        </w:rPr>
        <w:t xml:space="preserve"> </w:t>
      </w:r>
      <w:proofErr w:type="spellStart"/>
      <w:r w:rsidR="0031586E" w:rsidRPr="00A9420D">
        <w:rPr>
          <w:rFonts w:cs="Arial"/>
          <w:szCs w:val="20"/>
        </w:rPr>
        <w:t>Kesehatan</w:t>
      </w:r>
      <w:proofErr w:type="spellEnd"/>
      <w:r w:rsidR="0031586E" w:rsidRPr="00A9420D">
        <w:rPr>
          <w:rFonts w:cs="Arial"/>
          <w:szCs w:val="20"/>
        </w:rPr>
        <w:t xml:space="preserve"> </w:t>
      </w:r>
      <w:proofErr w:type="spellStart"/>
      <w:r w:rsidR="0031586E" w:rsidRPr="00A9420D">
        <w:rPr>
          <w:rFonts w:cs="Arial"/>
          <w:szCs w:val="20"/>
        </w:rPr>
        <w:t>Institut</w:t>
      </w:r>
      <w:proofErr w:type="spellEnd"/>
      <w:r w:rsidR="0031586E" w:rsidRPr="00A9420D">
        <w:rPr>
          <w:rFonts w:cs="Arial"/>
          <w:szCs w:val="20"/>
        </w:rPr>
        <w:t xml:space="preserve"> </w:t>
      </w:r>
      <w:proofErr w:type="spellStart"/>
      <w:r w:rsidR="0031586E" w:rsidRPr="00A9420D">
        <w:rPr>
          <w:rFonts w:cs="Arial"/>
          <w:szCs w:val="20"/>
        </w:rPr>
        <w:t>Ilmu</w:t>
      </w:r>
      <w:proofErr w:type="spellEnd"/>
      <w:r w:rsidR="0031586E" w:rsidRPr="00A9420D">
        <w:rPr>
          <w:rFonts w:cs="Arial"/>
          <w:szCs w:val="20"/>
        </w:rPr>
        <w:t xml:space="preserve"> </w:t>
      </w:r>
      <w:proofErr w:type="spellStart"/>
      <w:r w:rsidR="0031586E" w:rsidRPr="00A9420D">
        <w:rPr>
          <w:rFonts w:cs="Arial"/>
          <w:szCs w:val="20"/>
        </w:rPr>
        <w:t>Kesehatan</w:t>
      </w:r>
      <w:proofErr w:type="spellEnd"/>
      <w:r w:rsidR="0031586E" w:rsidRPr="00A9420D">
        <w:rPr>
          <w:rFonts w:cs="Arial"/>
          <w:szCs w:val="20"/>
        </w:rPr>
        <w:t xml:space="preserve"> Bhakti </w:t>
      </w:r>
      <w:proofErr w:type="spellStart"/>
      <w:r w:rsidR="0031586E" w:rsidRPr="00A9420D">
        <w:rPr>
          <w:rFonts w:cs="Arial"/>
          <w:szCs w:val="20"/>
        </w:rPr>
        <w:t>Wiyata</w:t>
      </w:r>
      <w:proofErr w:type="spellEnd"/>
      <w:r w:rsidR="0031586E" w:rsidRPr="00A9420D">
        <w:rPr>
          <w:rFonts w:cs="Arial"/>
          <w:szCs w:val="20"/>
        </w:rPr>
        <w:t xml:space="preserve"> Kediri</w:t>
      </w:r>
      <w:r>
        <w:t>)</w:t>
      </w:r>
    </w:p>
    <w:p w14:paraId="0C7F2201" w14:textId="2BEFE9E1" w:rsidR="0031586E" w:rsidRPr="0031586E" w:rsidRDefault="006F599A" w:rsidP="00AE2D88">
      <w:pPr>
        <w:pStyle w:val="IEEEAuthorEmail"/>
        <w:spacing w:after="0"/>
        <w:rPr>
          <w:i/>
        </w:rPr>
      </w:pPr>
      <w:r w:rsidRPr="004224E5">
        <w:rPr>
          <w:rFonts w:ascii="Times New Roman" w:hAnsi="Times New Roman"/>
        </w:rPr>
        <w:t>*email</w:t>
      </w:r>
      <w:r w:rsidR="009511A9" w:rsidRPr="0031586E">
        <w:rPr>
          <w:rFonts w:ascii="Times New Roman" w:hAnsi="Times New Roman"/>
          <w:i/>
        </w:rPr>
        <w:t>:</w:t>
      </w:r>
      <w:r w:rsidR="0031586E" w:rsidRPr="0031586E">
        <w:rPr>
          <w:rFonts w:ascii="Times New Roman" w:hAnsi="Times New Roman"/>
          <w:i/>
        </w:rPr>
        <w:t xml:space="preserve"> </w:t>
      </w:r>
      <w:hyperlink r:id="rId8" w:history="1">
        <w:r w:rsidR="0031586E" w:rsidRPr="0031586E">
          <w:rPr>
            <w:rStyle w:val="Hyperlink"/>
            <w:rFonts w:ascii="Times New Roman" w:hAnsi="Times New Roman"/>
            <w:i/>
          </w:rPr>
          <w:t>ika.rahmawati@iik.ac.id</w:t>
        </w:r>
      </w:hyperlink>
      <w:r w:rsidR="0031586E" w:rsidRPr="0031586E">
        <w:rPr>
          <w:rFonts w:ascii="Times New Roman" w:hAnsi="Times New Roman"/>
          <w:i/>
        </w:rPr>
        <w:t xml:space="preserve"> </w:t>
      </w:r>
    </w:p>
    <w:p w14:paraId="36EC24D0" w14:textId="77777777" w:rsidR="002D330D" w:rsidRPr="002D330D" w:rsidRDefault="002D330D" w:rsidP="00AE2D88">
      <w:pPr>
        <w:pStyle w:val="IEEEAuthorAffiliation"/>
        <w:spacing w:after="0"/>
      </w:pPr>
    </w:p>
    <w:tbl>
      <w:tblPr>
        <w:tblStyle w:val="GridTable6Colorful-Accent1"/>
        <w:tblW w:w="10343" w:type="dxa"/>
        <w:tblLook w:val="04A0" w:firstRow="1" w:lastRow="0" w:firstColumn="1" w:lastColumn="0" w:noHBand="0" w:noVBand="1"/>
      </w:tblPr>
      <w:tblGrid>
        <w:gridCol w:w="10343"/>
      </w:tblGrid>
      <w:tr w:rsidR="00E72908" w:rsidRPr="00E72908" w14:paraId="46CE78CC" w14:textId="77777777" w:rsidTr="00336D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1C4D1AD4" w14:textId="77777777" w:rsidR="000D7D65" w:rsidRPr="00E72908" w:rsidRDefault="000D7D65" w:rsidP="00AE2D88">
            <w:pPr>
              <w:pStyle w:val="Papertext"/>
              <w:jc w:val="center"/>
              <w:rPr>
                <w:bCs w:val="0"/>
                <w:color w:val="000000" w:themeColor="text1"/>
                <w:lang w:val="hr-HR"/>
              </w:rPr>
            </w:pPr>
            <w:r w:rsidRPr="00E72908">
              <w:rPr>
                <w:color w:val="000000" w:themeColor="text1"/>
                <w:lang w:val="hr-HR"/>
              </w:rPr>
              <w:t>ABSTRAK</w:t>
            </w:r>
          </w:p>
          <w:p w14:paraId="550AF3A2" w14:textId="77777777" w:rsidR="000D7D65" w:rsidRPr="00E72908" w:rsidRDefault="000D7D65" w:rsidP="00AE2D88">
            <w:pPr>
              <w:pStyle w:val="Papertext"/>
              <w:jc w:val="center"/>
              <w:rPr>
                <w:b w:val="0"/>
                <w:bCs w:val="0"/>
                <w:color w:val="000000" w:themeColor="text1"/>
                <w:lang w:val="hr-HR"/>
              </w:rPr>
            </w:pPr>
          </w:p>
          <w:p w14:paraId="09C34FFF" w14:textId="77777777" w:rsidR="00335EA5" w:rsidRPr="00E72908" w:rsidRDefault="00335EA5" w:rsidP="00AE2D88">
            <w:pPr>
              <w:pStyle w:val="NormalWeb"/>
              <w:spacing w:before="0" w:beforeAutospacing="0" w:after="0" w:afterAutospacing="0"/>
              <w:ind w:left="313"/>
              <w:jc w:val="both"/>
              <w:rPr>
                <w:b w:val="0"/>
                <w:color w:val="000000" w:themeColor="text1"/>
                <w:sz w:val="20"/>
                <w:szCs w:val="20"/>
              </w:rPr>
            </w:pPr>
            <w:r w:rsidRPr="00E72908">
              <w:rPr>
                <w:b w:val="0"/>
                <w:noProof/>
                <w:color w:val="000000" w:themeColor="text1"/>
                <w:sz w:val="20"/>
                <w:szCs w:val="20"/>
              </w:rPr>
              <w:t>Bencana merupakan suatu peristiwa yang seringkali mengakibatkan kerugian harta benda, nyawa dan lingkungan. Bencana bisa terjadi pada siapa saja, dan sering terjadi pada keadaan belum siap sehingga korban akibat bencana menjadi besar. P</w:t>
            </w:r>
            <w:proofErr w:type="spellStart"/>
            <w:r w:rsidRPr="00E72908">
              <w:rPr>
                <w:b w:val="0"/>
                <w:color w:val="000000" w:themeColor="text1"/>
                <w:sz w:val="20"/>
                <w:szCs w:val="20"/>
              </w:rPr>
              <w:t>emberdayaan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masyarakat</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dapat</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meningkatkan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kapasitas</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dalam</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menghadapi</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bencana</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Sangat</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penting</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masyarakat</w:t>
            </w:r>
            <w:proofErr w:type="spellEnd"/>
            <w:r w:rsidRPr="00E72908">
              <w:rPr>
                <w:b w:val="0"/>
                <w:color w:val="000000" w:themeColor="text1"/>
                <w:sz w:val="20"/>
                <w:szCs w:val="20"/>
              </w:rPr>
              <w:t xml:space="preserve"> yang </w:t>
            </w:r>
            <w:proofErr w:type="spellStart"/>
            <w:r w:rsidRPr="00E72908">
              <w:rPr>
                <w:b w:val="0"/>
                <w:color w:val="000000" w:themeColor="text1"/>
                <w:sz w:val="20"/>
                <w:szCs w:val="20"/>
              </w:rPr>
              <w:t>tinggal</w:t>
            </w:r>
            <w:proofErr w:type="spellEnd"/>
            <w:r w:rsidRPr="00E72908">
              <w:rPr>
                <w:b w:val="0"/>
                <w:color w:val="000000" w:themeColor="text1"/>
                <w:sz w:val="20"/>
                <w:szCs w:val="20"/>
              </w:rPr>
              <w:t xml:space="preserve"> di </w:t>
            </w:r>
            <w:proofErr w:type="spellStart"/>
            <w:r w:rsidRPr="00E72908">
              <w:rPr>
                <w:b w:val="0"/>
                <w:color w:val="000000" w:themeColor="text1"/>
                <w:sz w:val="20"/>
                <w:szCs w:val="20"/>
              </w:rPr>
              <w:t>daerah</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rawan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bencana</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lebih</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mempersiapkan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diri</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menghadapi</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bencana</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untuk</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meminimalisir</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dampak</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bencana</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Dengan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adanya</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kegiatan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latihan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gabungan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simulasi</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managemen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tanggap</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darurat</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bencana</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merupakan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bentuk</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sebagai</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upaya</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meningkatkan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kesiapsiagaan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dalam</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menghadapi</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bencana</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Kegiatan</w:t>
            </w:r>
            <w:proofErr w:type="spellEnd"/>
            <w:r w:rsidRPr="00E72908">
              <w:rPr>
                <w:b w:val="0"/>
                <w:color w:val="000000" w:themeColor="text1"/>
                <w:sz w:val="20"/>
                <w:szCs w:val="20"/>
                <w:lang w:val="id-ID"/>
              </w:rPr>
              <w:t xml:space="preserve"> </w:t>
            </w:r>
            <w:proofErr w:type="spellStart"/>
            <w:proofErr w:type="gramStart"/>
            <w:r w:rsidRPr="00E72908">
              <w:rPr>
                <w:b w:val="0"/>
                <w:color w:val="000000" w:themeColor="text1"/>
                <w:sz w:val="20"/>
                <w:szCs w:val="20"/>
              </w:rPr>
              <w:t>pengabdian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masyarakat</w:t>
            </w:r>
            <w:proofErr w:type="spellEnd"/>
            <w:proofErr w:type="gramEnd"/>
            <w:r w:rsidRPr="00E72908">
              <w:rPr>
                <w:b w:val="0"/>
                <w:color w:val="000000" w:themeColor="text1"/>
                <w:sz w:val="20"/>
                <w:szCs w:val="20"/>
                <w:lang w:val="id-ID"/>
              </w:rPr>
              <w:t xml:space="preserve"> </w:t>
            </w:r>
            <w:proofErr w:type="spellStart"/>
            <w:r w:rsidRPr="00E72908">
              <w:rPr>
                <w:b w:val="0"/>
                <w:color w:val="000000" w:themeColor="text1"/>
                <w:sz w:val="20"/>
                <w:szCs w:val="20"/>
              </w:rPr>
              <w:t>ini</w:t>
            </w:r>
            <w:proofErr w:type="spellEnd"/>
            <w:r w:rsidRPr="00E72908">
              <w:rPr>
                <w:b w:val="0"/>
                <w:color w:val="000000" w:themeColor="text1"/>
                <w:sz w:val="20"/>
                <w:szCs w:val="20"/>
                <w:lang w:val="id-ID"/>
              </w:rPr>
              <w:t xml:space="preserve"> </w:t>
            </w:r>
            <w:proofErr w:type="spellStart"/>
            <w:r w:rsidRPr="00E72908">
              <w:rPr>
                <w:b w:val="0"/>
                <w:color w:val="000000" w:themeColor="text1"/>
                <w:sz w:val="20"/>
                <w:szCs w:val="20"/>
              </w:rPr>
              <w:t>telah</w:t>
            </w:r>
            <w:proofErr w:type="spellEnd"/>
            <w:r w:rsidRPr="00E72908">
              <w:rPr>
                <w:b w:val="0"/>
                <w:color w:val="000000" w:themeColor="text1"/>
                <w:sz w:val="20"/>
                <w:szCs w:val="20"/>
                <w:lang w:val="id-ID"/>
              </w:rPr>
              <w:t xml:space="preserve"> </w:t>
            </w:r>
            <w:proofErr w:type="spellStart"/>
            <w:r w:rsidRPr="00E72908">
              <w:rPr>
                <w:b w:val="0"/>
                <w:color w:val="000000" w:themeColor="text1"/>
                <w:sz w:val="20"/>
                <w:szCs w:val="20"/>
              </w:rPr>
              <w:t>sukses</w:t>
            </w:r>
            <w:proofErr w:type="spellEnd"/>
            <w:r w:rsidRPr="00E72908">
              <w:rPr>
                <w:b w:val="0"/>
                <w:color w:val="000000" w:themeColor="text1"/>
                <w:sz w:val="20"/>
                <w:szCs w:val="20"/>
                <w:lang w:val="id-ID"/>
              </w:rPr>
              <w:t xml:space="preserve"> </w:t>
            </w:r>
            <w:proofErr w:type="spellStart"/>
            <w:r w:rsidRPr="00E72908">
              <w:rPr>
                <w:b w:val="0"/>
                <w:color w:val="000000" w:themeColor="text1"/>
                <w:sz w:val="20"/>
                <w:szCs w:val="20"/>
              </w:rPr>
              <w:t>diadakan</w:t>
            </w:r>
            <w:proofErr w:type="spellEnd"/>
            <w:r w:rsidRPr="00E72908">
              <w:rPr>
                <w:b w:val="0"/>
                <w:color w:val="000000" w:themeColor="text1"/>
                <w:sz w:val="20"/>
                <w:szCs w:val="20"/>
                <w:lang w:val="id-ID"/>
              </w:rPr>
              <w:t xml:space="preserve"> </w:t>
            </w:r>
            <w:proofErr w:type="spellStart"/>
            <w:r w:rsidRPr="00E72908">
              <w:rPr>
                <w:b w:val="0"/>
                <w:color w:val="000000" w:themeColor="text1"/>
                <w:sz w:val="20"/>
                <w:szCs w:val="20"/>
              </w:rPr>
              <w:t>pada</w:t>
            </w:r>
            <w:proofErr w:type="spellEnd"/>
            <w:r w:rsidRPr="00E72908">
              <w:rPr>
                <w:b w:val="0"/>
                <w:color w:val="000000" w:themeColor="text1"/>
                <w:sz w:val="20"/>
                <w:szCs w:val="20"/>
                <w:lang w:val="id-ID"/>
              </w:rPr>
              <w:t xml:space="preserve"> </w:t>
            </w:r>
            <w:proofErr w:type="spellStart"/>
            <w:r w:rsidRPr="00E72908">
              <w:rPr>
                <w:b w:val="0"/>
                <w:color w:val="000000" w:themeColor="text1"/>
                <w:sz w:val="20"/>
                <w:szCs w:val="20"/>
              </w:rPr>
              <w:t>tanggal</w:t>
            </w:r>
            <w:proofErr w:type="spellEnd"/>
            <w:r w:rsidRPr="00E72908">
              <w:rPr>
                <w:b w:val="0"/>
                <w:color w:val="000000" w:themeColor="text1"/>
                <w:sz w:val="20"/>
                <w:szCs w:val="20"/>
              </w:rPr>
              <w:t xml:space="preserve"> 28 September </w:t>
            </w:r>
            <w:r w:rsidRPr="00E72908">
              <w:rPr>
                <w:b w:val="0"/>
                <w:color w:val="000000" w:themeColor="text1"/>
                <w:sz w:val="20"/>
                <w:szCs w:val="20"/>
                <w:lang w:val="id-ID"/>
              </w:rPr>
              <w:t>-</w:t>
            </w:r>
            <w:r w:rsidRPr="00E72908">
              <w:rPr>
                <w:b w:val="0"/>
                <w:color w:val="000000" w:themeColor="text1"/>
                <w:sz w:val="20"/>
                <w:szCs w:val="20"/>
                <w:lang w:val="en-GB"/>
              </w:rPr>
              <w:t xml:space="preserve"> </w:t>
            </w:r>
            <w:r w:rsidRPr="00E72908">
              <w:rPr>
                <w:b w:val="0"/>
                <w:color w:val="000000" w:themeColor="text1"/>
                <w:sz w:val="20"/>
                <w:szCs w:val="20"/>
                <w:lang w:val="id-ID"/>
              </w:rPr>
              <w:t>28</w:t>
            </w:r>
            <w:r w:rsidRPr="00E72908">
              <w:rPr>
                <w:b w:val="0"/>
                <w:color w:val="000000" w:themeColor="text1"/>
                <w:sz w:val="20"/>
                <w:szCs w:val="20"/>
              </w:rPr>
              <w:t xml:space="preserve"> </w:t>
            </w:r>
            <w:proofErr w:type="spellStart"/>
            <w:r w:rsidRPr="00E72908">
              <w:rPr>
                <w:b w:val="0"/>
                <w:color w:val="000000" w:themeColor="text1"/>
                <w:sz w:val="20"/>
                <w:szCs w:val="20"/>
              </w:rPr>
              <w:t>Oktober</w:t>
            </w:r>
            <w:proofErr w:type="spellEnd"/>
            <w:r w:rsidRPr="00E72908">
              <w:rPr>
                <w:b w:val="0"/>
                <w:color w:val="000000" w:themeColor="text1"/>
                <w:sz w:val="20"/>
                <w:szCs w:val="20"/>
              </w:rPr>
              <w:t xml:space="preserve"> 2023 di </w:t>
            </w:r>
            <w:proofErr w:type="spellStart"/>
            <w:r w:rsidRPr="00E72908">
              <w:rPr>
                <w:b w:val="0"/>
                <w:color w:val="000000" w:themeColor="text1"/>
                <w:sz w:val="20"/>
                <w:szCs w:val="20"/>
              </w:rPr>
              <w:t>Lapangan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Balai</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Kelurahan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Manisrenggo</w:t>
            </w:r>
            <w:proofErr w:type="spellEnd"/>
            <w:r w:rsidRPr="00E72908">
              <w:rPr>
                <w:b w:val="0"/>
                <w:color w:val="000000" w:themeColor="text1"/>
                <w:sz w:val="20"/>
                <w:szCs w:val="20"/>
              </w:rPr>
              <w:t xml:space="preserve"> Kota </w:t>
            </w:r>
            <w:r w:rsidRPr="00E72908">
              <w:rPr>
                <w:b w:val="0"/>
                <w:color w:val="000000" w:themeColor="text1"/>
                <w:sz w:val="20"/>
                <w:szCs w:val="20"/>
                <w:lang w:val="id-ID"/>
              </w:rPr>
              <w:t xml:space="preserve">Kediri dan diikuti oleh </w:t>
            </w:r>
            <w:r w:rsidRPr="00E72908">
              <w:rPr>
                <w:b w:val="0"/>
                <w:color w:val="000000" w:themeColor="text1"/>
                <w:sz w:val="20"/>
                <w:szCs w:val="20"/>
                <w:lang w:val="en-GB"/>
              </w:rPr>
              <w:t>1</w:t>
            </w:r>
            <w:r w:rsidRPr="00E72908">
              <w:rPr>
                <w:b w:val="0"/>
                <w:color w:val="000000" w:themeColor="text1"/>
                <w:sz w:val="20"/>
                <w:szCs w:val="20"/>
                <w:lang w:val="id-ID"/>
              </w:rPr>
              <w:t xml:space="preserve">65 peserta. Kegiatan ini merupakan </w:t>
            </w:r>
            <w:proofErr w:type="spellStart"/>
            <w:r w:rsidRPr="00E72908">
              <w:rPr>
                <w:b w:val="0"/>
                <w:color w:val="000000" w:themeColor="text1"/>
                <w:sz w:val="20"/>
                <w:szCs w:val="20"/>
              </w:rPr>
              <w:t>Kegiatan</w:t>
            </w:r>
            <w:proofErr w:type="spellEnd"/>
            <w:r w:rsidRPr="00E72908">
              <w:rPr>
                <w:b w:val="0"/>
                <w:color w:val="000000" w:themeColor="text1"/>
                <w:sz w:val="20"/>
                <w:szCs w:val="20"/>
              </w:rPr>
              <w:t xml:space="preserve"> yang </w:t>
            </w:r>
            <w:proofErr w:type="spellStart"/>
            <w:r w:rsidRPr="00E72908">
              <w:rPr>
                <w:b w:val="0"/>
                <w:color w:val="000000" w:themeColor="text1"/>
                <w:sz w:val="20"/>
                <w:szCs w:val="20"/>
              </w:rPr>
              <w:t>diselenggarakan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oleh</w:t>
            </w:r>
            <w:proofErr w:type="spellEnd"/>
            <w:r w:rsidRPr="00E72908">
              <w:rPr>
                <w:b w:val="0"/>
                <w:color w:val="000000" w:themeColor="text1"/>
                <w:sz w:val="20"/>
                <w:szCs w:val="20"/>
              </w:rPr>
              <w:t xml:space="preserve"> </w:t>
            </w:r>
            <w:r w:rsidRPr="00E72908">
              <w:rPr>
                <w:b w:val="0"/>
                <w:color w:val="000000" w:themeColor="text1"/>
                <w:sz w:val="20"/>
                <w:szCs w:val="20"/>
                <w:lang w:val="id-ID"/>
              </w:rPr>
              <w:t>Institut Ilmu Kesehatan Bhakti Wiyata Kediri</w:t>
            </w:r>
            <w:r w:rsidRPr="00E72908">
              <w:rPr>
                <w:b w:val="0"/>
                <w:color w:val="000000" w:themeColor="text1"/>
                <w:sz w:val="20"/>
                <w:szCs w:val="20"/>
              </w:rPr>
              <w:t xml:space="preserve"> </w:t>
            </w:r>
            <w:proofErr w:type="spellStart"/>
            <w:r w:rsidRPr="00E72908">
              <w:rPr>
                <w:b w:val="0"/>
                <w:color w:val="000000" w:themeColor="text1"/>
                <w:sz w:val="20"/>
                <w:szCs w:val="20"/>
              </w:rPr>
              <w:t>bekerjasama</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dengan</w:t>
            </w:r>
            <w:proofErr w:type="spellEnd"/>
            <w:r w:rsidRPr="00E72908">
              <w:rPr>
                <w:b w:val="0"/>
                <w:color w:val="000000" w:themeColor="text1"/>
                <w:sz w:val="20"/>
                <w:szCs w:val="20"/>
              </w:rPr>
              <w:t xml:space="preserve"> PMI, </w:t>
            </w:r>
            <w:proofErr w:type="spellStart"/>
            <w:r w:rsidRPr="00E72908">
              <w:rPr>
                <w:b w:val="0"/>
                <w:color w:val="000000" w:themeColor="text1"/>
                <w:sz w:val="20"/>
                <w:szCs w:val="20"/>
              </w:rPr>
              <w:t>Bapena</w:t>
            </w:r>
            <w:proofErr w:type="spellEnd"/>
            <w:r w:rsidRPr="00E72908">
              <w:rPr>
                <w:b w:val="0"/>
                <w:color w:val="000000" w:themeColor="text1"/>
                <w:sz w:val="20"/>
                <w:szCs w:val="20"/>
              </w:rPr>
              <w:t xml:space="preserve"> PPNI, </w:t>
            </w:r>
            <w:proofErr w:type="spellStart"/>
            <w:r w:rsidRPr="00E72908">
              <w:rPr>
                <w:b w:val="0"/>
                <w:color w:val="000000" w:themeColor="text1"/>
                <w:sz w:val="20"/>
                <w:szCs w:val="20"/>
              </w:rPr>
              <w:t>Lembaga</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Swadaya</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Masyarakat</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institusi</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pendidikan</w:t>
            </w:r>
            <w:proofErr w:type="spellEnd"/>
            <w:r w:rsidRPr="00E72908">
              <w:rPr>
                <w:b w:val="0"/>
                <w:color w:val="000000" w:themeColor="text1"/>
                <w:sz w:val="20"/>
                <w:szCs w:val="20"/>
              </w:rPr>
              <w:t xml:space="preserve"> Kota Kediri</w:t>
            </w:r>
            <w:r w:rsidRPr="00E72908">
              <w:rPr>
                <w:b w:val="0"/>
                <w:color w:val="000000" w:themeColor="text1"/>
                <w:sz w:val="20"/>
                <w:szCs w:val="20"/>
                <w:lang w:val="id-ID"/>
              </w:rPr>
              <w:t xml:space="preserve">. </w:t>
            </w:r>
            <w:proofErr w:type="spellStart"/>
            <w:r w:rsidRPr="00E72908">
              <w:rPr>
                <w:b w:val="0"/>
                <w:color w:val="000000" w:themeColor="text1"/>
                <w:sz w:val="20"/>
                <w:szCs w:val="20"/>
              </w:rPr>
              <w:t>Setelah</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dilakukan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pengkajian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koordinasi</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dengan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lokasi</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dilanjutkan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dengan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persiapan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alat</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bahan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kemudian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dilanjutkan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dengan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pelaksanaan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pengabdian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masyarakat</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Kegiatan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pengabdian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masyarakat</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diawali</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dengan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sosialisasi</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tentang</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manajemen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bencana</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dilanjutkan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dengan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kegiatan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simulasi</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bencana</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Dengan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adanya</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kegiatan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ini</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masyarakat</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merasa</w:t>
            </w:r>
            <w:proofErr w:type="spellEnd"/>
            <w:r w:rsidRPr="00E72908">
              <w:rPr>
                <w:b w:val="0"/>
                <w:color w:val="000000" w:themeColor="text1"/>
                <w:sz w:val="20"/>
                <w:szCs w:val="20"/>
              </w:rPr>
              <w:t xml:space="preserve"> 100% </w:t>
            </w:r>
            <w:proofErr w:type="spellStart"/>
            <w:r w:rsidRPr="00E72908">
              <w:rPr>
                <w:b w:val="0"/>
                <w:color w:val="000000" w:themeColor="text1"/>
                <w:sz w:val="20"/>
                <w:szCs w:val="20"/>
              </w:rPr>
              <w:t>merasa</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senang</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dengan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kegiatan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ini</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karena</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mendapat</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tambahan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ilmu</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tentang</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tata</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kelola</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bencana</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sehingga</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lebih</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siap</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dalam</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menghadapi</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bencana</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Masyarakat</w:t>
            </w:r>
            <w:proofErr w:type="spellEnd"/>
            <w:r w:rsidRPr="00E72908">
              <w:rPr>
                <w:b w:val="0"/>
                <w:color w:val="000000" w:themeColor="text1"/>
                <w:sz w:val="20"/>
                <w:szCs w:val="20"/>
              </w:rPr>
              <w:t xml:space="preserve"> 100% </w:t>
            </w:r>
            <w:proofErr w:type="spellStart"/>
            <w:r w:rsidRPr="00E72908">
              <w:rPr>
                <w:b w:val="0"/>
                <w:color w:val="000000" w:themeColor="text1"/>
                <w:sz w:val="20"/>
                <w:szCs w:val="20"/>
              </w:rPr>
              <w:t>merasa</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puas</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dengan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pengabdian</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masyarakat</w:t>
            </w:r>
            <w:proofErr w:type="spellEnd"/>
            <w:r w:rsidRPr="00E72908">
              <w:rPr>
                <w:b w:val="0"/>
                <w:color w:val="000000" w:themeColor="text1"/>
                <w:sz w:val="20"/>
                <w:szCs w:val="20"/>
              </w:rPr>
              <w:t xml:space="preserve"> yang </w:t>
            </w:r>
            <w:proofErr w:type="spellStart"/>
            <w:r w:rsidRPr="00E72908">
              <w:rPr>
                <w:b w:val="0"/>
                <w:color w:val="000000" w:themeColor="text1"/>
                <w:sz w:val="20"/>
                <w:szCs w:val="20"/>
              </w:rPr>
              <w:t>telah</w:t>
            </w:r>
            <w:proofErr w:type="spellEnd"/>
            <w:r w:rsidRPr="00E72908">
              <w:rPr>
                <w:b w:val="0"/>
                <w:color w:val="000000" w:themeColor="text1"/>
                <w:sz w:val="20"/>
                <w:szCs w:val="20"/>
              </w:rPr>
              <w:t xml:space="preserve"> </w:t>
            </w:r>
            <w:proofErr w:type="spellStart"/>
            <w:r w:rsidRPr="00E72908">
              <w:rPr>
                <w:b w:val="0"/>
                <w:color w:val="000000" w:themeColor="text1"/>
                <w:sz w:val="20"/>
                <w:szCs w:val="20"/>
              </w:rPr>
              <w:t>dilaksanakan</w:t>
            </w:r>
            <w:proofErr w:type="spellEnd"/>
            <w:r w:rsidRPr="00E72908">
              <w:rPr>
                <w:b w:val="0"/>
                <w:color w:val="000000" w:themeColor="text1"/>
                <w:sz w:val="20"/>
                <w:szCs w:val="20"/>
              </w:rPr>
              <w:t>.</w:t>
            </w:r>
          </w:p>
          <w:p w14:paraId="0C50907A" w14:textId="77777777" w:rsidR="00335EA5" w:rsidRPr="00E72908" w:rsidRDefault="00335EA5" w:rsidP="00AE2D88">
            <w:pPr>
              <w:pStyle w:val="Papertext"/>
              <w:spacing w:line="276" w:lineRule="auto"/>
              <w:ind w:left="313" w:right="140"/>
              <w:rPr>
                <w:b w:val="0"/>
                <w:iCs/>
                <w:color w:val="000000" w:themeColor="text1"/>
                <w:sz w:val="20"/>
                <w:szCs w:val="20"/>
              </w:rPr>
            </w:pPr>
          </w:p>
          <w:p w14:paraId="3CDFAAAB" w14:textId="77777777" w:rsidR="00335EA5" w:rsidRPr="00E72908" w:rsidRDefault="002D330D" w:rsidP="00AE2D88">
            <w:pPr>
              <w:pStyle w:val="NormalWeb"/>
              <w:spacing w:before="0" w:beforeAutospacing="0" w:after="0" w:afterAutospacing="0"/>
              <w:ind w:firstLine="313"/>
              <w:jc w:val="both"/>
              <w:rPr>
                <w:b w:val="0"/>
                <w:color w:val="000000" w:themeColor="text1"/>
                <w:sz w:val="20"/>
                <w:szCs w:val="20"/>
              </w:rPr>
            </w:pPr>
            <w:r w:rsidRPr="00E72908">
              <w:rPr>
                <w:b w:val="0"/>
                <w:iCs/>
                <w:color w:val="000000" w:themeColor="text1"/>
                <w:sz w:val="20"/>
                <w:szCs w:val="20"/>
              </w:rPr>
              <w:t xml:space="preserve">Kata </w:t>
            </w:r>
            <w:proofErr w:type="spellStart"/>
            <w:r w:rsidRPr="00E72908">
              <w:rPr>
                <w:b w:val="0"/>
                <w:iCs/>
                <w:color w:val="000000" w:themeColor="text1"/>
                <w:sz w:val="20"/>
                <w:szCs w:val="20"/>
              </w:rPr>
              <w:t>Kunci</w:t>
            </w:r>
            <w:proofErr w:type="spellEnd"/>
            <w:r w:rsidRPr="00E72908">
              <w:rPr>
                <w:b w:val="0"/>
                <w:iCs/>
                <w:color w:val="000000" w:themeColor="text1"/>
                <w:sz w:val="20"/>
                <w:szCs w:val="20"/>
              </w:rPr>
              <w:t xml:space="preserve">: </w:t>
            </w:r>
            <w:proofErr w:type="spellStart"/>
            <w:r w:rsidR="00335EA5" w:rsidRPr="00E72908">
              <w:rPr>
                <w:b w:val="0"/>
                <w:color w:val="000000" w:themeColor="text1"/>
                <w:sz w:val="20"/>
                <w:szCs w:val="20"/>
              </w:rPr>
              <w:t>Simulasi</w:t>
            </w:r>
            <w:proofErr w:type="spellEnd"/>
            <w:r w:rsidR="00335EA5" w:rsidRPr="00E72908">
              <w:rPr>
                <w:b w:val="0"/>
                <w:color w:val="000000" w:themeColor="text1"/>
                <w:sz w:val="20"/>
                <w:szCs w:val="20"/>
              </w:rPr>
              <w:t xml:space="preserve">, </w:t>
            </w:r>
            <w:proofErr w:type="spellStart"/>
            <w:r w:rsidR="00335EA5" w:rsidRPr="00E72908">
              <w:rPr>
                <w:b w:val="0"/>
                <w:color w:val="000000" w:themeColor="text1"/>
                <w:sz w:val="20"/>
                <w:szCs w:val="20"/>
              </w:rPr>
              <w:t>Manajemen</w:t>
            </w:r>
            <w:proofErr w:type="spellEnd"/>
            <w:r w:rsidR="00335EA5" w:rsidRPr="00E72908">
              <w:rPr>
                <w:b w:val="0"/>
                <w:color w:val="000000" w:themeColor="text1"/>
                <w:sz w:val="20"/>
                <w:szCs w:val="20"/>
              </w:rPr>
              <w:t xml:space="preserve">, </w:t>
            </w:r>
            <w:proofErr w:type="spellStart"/>
            <w:r w:rsidR="00335EA5" w:rsidRPr="00E72908">
              <w:rPr>
                <w:b w:val="0"/>
                <w:color w:val="000000" w:themeColor="text1"/>
                <w:sz w:val="20"/>
                <w:szCs w:val="20"/>
              </w:rPr>
              <w:t>Bencana</w:t>
            </w:r>
            <w:proofErr w:type="spellEnd"/>
            <w:r w:rsidR="00335EA5" w:rsidRPr="00E72908">
              <w:rPr>
                <w:b w:val="0"/>
                <w:color w:val="000000" w:themeColor="text1"/>
                <w:sz w:val="20"/>
                <w:szCs w:val="20"/>
              </w:rPr>
              <w:t xml:space="preserve">, </w:t>
            </w:r>
            <w:proofErr w:type="spellStart"/>
            <w:r w:rsidR="00335EA5" w:rsidRPr="00E72908">
              <w:rPr>
                <w:b w:val="0"/>
                <w:color w:val="000000" w:themeColor="text1"/>
                <w:sz w:val="20"/>
                <w:szCs w:val="20"/>
              </w:rPr>
              <w:t>Tanggap</w:t>
            </w:r>
            <w:proofErr w:type="spellEnd"/>
            <w:r w:rsidR="00335EA5" w:rsidRPr="00E72908">
              <w:rPr>
                <w:b w:val="0"/>
                <w:color w:val="000000" w:themeColor="text1"/>
                <w:sz w:val="20"/>
                <w:szCs w:val="20"/>
              </w:rPr>
              <w:t xml:space="preserve"> </w:t>
            </w:r>
            <w:proofErr w:type="spellStart"/>
            <w:r w:rsidR="00335EA5" w:rsidRPr="00E72908">
              <w:rPr>
                <w:b w:val="0"/>
                <w:color w:val="000000" w:themeColor="text1"/>
                <w:sz w:val="20"/>
                <w:szCs w:val="20"/>
              </w:rPr>
              <w:t>darurat</w:t>
            </w:r>
            <w:proofErr w:type="spellEnd"/>
          </w:p>
          <w:p w14:paraId="22162677" w14:textId="05FC5899" w:rsidR="002D330D" w:rsidRPr="00E72908" w:rsidRDefault="002D330D" w:rsidP="00AE2D88">
            <w:pPr>
              <w:pStyle w:val="Papertext"/>
              <w:spacing w:line="276" w:lineRule="auto"/>
              <w:ind w:left="284" w:right="140"/>
              <w:rPr>
                <w:b w:val="0"/>
                <w:iCs/>
                <w:color w:val="000000" w:themeColor="text1"/>
                <w:sz w:val="20"/>
                <w:szCs w:val="20"/>
              </w:rPr>
            </w:pPr>
          </w:p>
        </w:tc>
      </w:tr>
    </w:tbl>
    <w:p w14:paraId="79FD1494" w14:textId="77777777" w:rsidR="002D330D" w:rsidRPr="00E72908" w:rsidRDefault="002D330D" w:rsidP="00AE2D88">
      <w:pPr>
        <w:pStyle w:val="Title"/>
        <w:spacing w:after="0"/>
        <w:jc w:val="center"/>
        <w:rPr>
          <w:rFonts w:ascii="Times New Roman" w:hAnsi="Times New Roman" w:cs="Times New Roman"/>
          <w:color w:val="000000" w:themeColor="text1"/>
          <w:sz w:val="32"/>
          <w:szCs w:val="32"/>
          <w:lang w:val="en-US"/>
        </w:rPr>
      </w:pPr>
    </w:p>
    <w:p w14:paraId="7D0B763C" w14:textId="1D9E8BE5" w:rsidR="002D330D" w:rsidRPr="00E72908" w:rsidRDefault="00B7621C" w:rsidP="00E72908">
      <w:pPr>
        <w:pStyle w:val="Title"/>
        <w:spacing w:after="0"/>
        <w:jc w:val="center"/>
        <w:rPr>
          <w:rFonts w:ascii="Times New Roman" w:hAnsi="Times New Roman"/>
          <w:color w:val="000000" w:themeColor="text1"/>
          <w:sz w:val="28"/>
          <w:szCs w:val="28"/>
        </w:rPr>
      </w:pPr>
      <w:r w:rsidRPr="00B7621C">
        <w:rPr>
          <w:rFonts w:ascii="Times New Roman" w:hAnsi="Times New Roman" w:cs="Times New Roman"/>
          <w:color w:val="000000" w:themeColor="text1"/>
          <w:sz w:val="28"/>
          <w:szCs w:val="28"/>
          <w:lang w:val="en-US"/>
        </w:rPr>
        <w:t>COMBINED DISASTER EMERGENCY RESPONSE MANAGEMENT SIMULATION TRAINING</w:t>
      </w:r>
    </w:p>
    <w:tbl>
      <w:tblPr>
        <w:tblStyle w:val="GridTable6Colorful-Accent1"/>
        <w:tblW w:w="10343" w:type="dxa"/>
        <w:tblLook w:val="04A0" w:firstRow="1" w:lastRow="0" w:firstColumn="1" w:lastColumn="0" w:noHBand="0" w:noVBand="1"/>
      </w:tblPr>
      <w:tblGrid>
        <w:gridCol w:w="10343"/>
      </w:tblGrid>
      <w:tr w:rsidR="00E72908" w:rsidRPr="00E72908" w14:paraId="1947CD79" w14:textId="77777777" w:rsidTr="00336D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Pr>
          <w:p w14:paraId="3BC3E165" w14:textId="77777777" w:rsidR="002D330D" w:rsidRPr="00E72908" w:rsidRDefault="002D330D" w:rsidP="00AE2D88">
            <w:pPr>
              <w:pStyle w:val="Papertext"/>
              <w:jc w:val="center"/>
              <w:rPr>
                <w:bCs w:val="0"/>
                <w:i/>
                <w:color w:val="000000" w:themeColor="text1"/>
              </w:rPr>
            </w:pPr>
            <w:r w:rsidRPr="00E72908">
              <w:rPr>
                <w:i/>
                <w:color w:val="000000" w:themeColor="text1"/>
                <w:lang w:val="hr-HR"/>
              </w:rPr>
              <w:t>ABSTRA</w:t>
            </w:r>
            <w:r w:rsidRPr="00E72908">
              <w:rPr>
                <w:i/>
                <w:color w:val="000000" w:themeColor="text1"/>
              </w:rPr>
              <w:t>CT</w:t>
            </w:r>
          </w:p>
          <w:p w14:paraId="64AAB46F" w14:textId="77777777" w:rsidR="002D330D" w:rsidRPr="00E72908" w:rsidRDefault="002D330D" w:rsidP="00AE2D88">
            <w:pPr>
              <w:pStyle w:val="Papertext"/>
              <w:jc w:val="center"/>
              <w:rPr>
                <w:b w:val="0"/>
                <w:bCs w:val="0"/>
                <w:color w:val="000000" w:themeColor="text1"/>
                <w:lang w:val="hr-HR"/>
              </w:rPr>
            </w:pPr>
          </w:p>
          <w:p w14:paraId="64A760CF" w14:textId="2DB1CFBB" w:rsidR="00461B25" w:rsidRPr="00E72908" w:rsidRDefault="00461B25" w:rsidP="00E72908">
            <w:pPr>
              <w:pStyle w:val="Papertext"/>
              <w:ind w:left="284" w:right="140"/>
              <w:rPr>
                <w:b w:val="0"/>
                <w:iCs/>
                <w:color w:val="000000" w:themeColor="text1"/>
                <w:sz w:val="20"/>
                <w:szCs w:val="20"/>
              </w:rPr>
            </w:pPr>
            <w:r w:rsidRPr="00E72908">
              <w:rPr>
                <w:b w:val="0"/>
                <w:iCs/>
                <w:color w:val="000000" w:themeColor="text1"/>
                <w:sz w:val="20"/>
                <w:szCs w:val="20"/>
              </w:rPr>
              <w:t>Disasters are events that often result in the loss of property, lives, and environmental damage. Disasters can happen to anyone and often occur when people are unprepared, leading to significant casualties. Community empowerment can increase capacity to face disasters. It is crucial for communities living in disaster-prone areas to better prepare themselves to mi</w:t>
            </w:r>
            <w:r w:rsidR="00E72908" w:rsidRPr="00E72908">
              <w:rPr>
                <w:b w:val="0"/>
                <w:iCs/>
                <w:color w:val="000000" w:themeColor="text1"/>
                <w:sz w:val="20"/>
                <w:szCs w:val="20"/>
              </w:rPr>
              <w:t>nimize the impact of disasters.</w:t>
            </w:r>
            <w:r w:rsidR="00E72908" w:rsidRPr="00E72908">
              <w:rPr>
                <w:b w:val="0"/>
                <w:iCs/>
                <w:color w:val="000000" w:themeColor="text1"/>
                <w:sz w:val="20"/>
                <w:szCs w:val="20"/>
                <w:lang w:val="en-GB"/>
              </w:rPr>
              <w:t xml:space="preserve"> </w:t>
            </w:r>
            <w:r w:rsidRPr="00E72908">
              <w:rPr>
                <w:b w:val="0"/>
                <w:iCs/>
                <w:color w:val="000000" w:themeColor="text1"/>
                <w:sz w:val="20"/>
                <w:szCs w:val="20"/>
              </w:rPr>
              <w:t>The joint simulation activity for disaster emergency response management is an effort to enhance preparedness in facing disasters. This community service activity was successfully held from September 28 to October 28, 2023, at the Manisrenggo Sub-District Field in Kediri City and was attended by 165 participants. The event was organized by the Bhakti Wiyata Institute of Health Sciences Kediri in collaboration with the Indonesian Red Cross (PMI), Bapena PPNI, Non-Governmental Organizations (NGOs), and education</w:t>
            </w:r>
            <w:r w:rsidR="00E72908" w:rsidRPr="00E72908">
              <w:rPr>
                <w:b w:val="0"/>
                <w:iCs/>
                <w:color w:val="000000" w:themeColor="text1"/>
                <w:sz w:val="20"/>
                <w:szCs w:val="20"/>
              </w:rPr>
              <w:t>al institutions in Kediri City.</w:t>
            </w:r>
            <w:r w:rsidR="00E72908" w:rsidRPr="00E72908">
              <w:rPr>
                <w:b w:val="0"/>
                <w:iCs/>
                <w:color w:val="000000" w:themeColor="text1"/>
                <w:sz w:val="20"/>
                <w:szCs w:val="20"/>
                <w:lang w:val="en-GB"/>
              </w:rPr>
              <w:t xml:space="preserve"> </w:t>
            </w:r>
            <w:r w:rsidRPr="00E72908">
              <w:rPr>
                <w:b w:val="0"/>
                <w:iCs/>
                <w:color w:val="000000" w:themeColor="text1"/>
                <w:sz w:val="20"/>
                <w:szCs w:val="20"/>
              </w:rPr>
              <w:t>After conducting assessments and coordination at the site, preparations for tools and materials were made, followed by the implementation of the community service program. The activity began with socialization on disaster management, which was then followed by disaster simulation activities. Through this program, the community expressed 100% satisfaction and happiness, as they gained additional knowledge about disaster management, making them better prepared to face disasters. The community was fully satisfied with the community service program that had been carried out.</w:t>
            </w:r>
          </w:p>
          <w:p w14:paraId="0439C64F" w14:textId="77777777" w:rsidR="00461B25" w:rsidRPr="00E72908" w:rsidRDefault="00461B25" w:rsidP="00461B25">
            <w:pPr>
              <w:pStyle w:val="Papertext"/>
              <w:ind w:left="284" w:right="140"/>
              <w:rPr>
                <w:b w:val="0"/>
                <w:iCs/>
                <w:color w:val="000000" w:themeColor="text1"/>
                <w:sz w:val="20"/>
                <w:szCs w:val="20"/>
              </w:rPr>
            </w:pPr>
          </w:p>
          <w:p w14:paraId="349D8017" w14:textId="377987C3" w:rsidR="002D330D" w:rsidRPr="00E72908" w:rsidRDefault="00461B25" w:rsidP="00461B25">
            <w:pPr>
              <w:pStyle w:val="Papertext"/>
              <w:spacing w:line="276" w:lineRule="auto"/>
              <w:ind w:left="284" w:right="140"/>
              <w:rPr>
                <w:b w:val="0"/>
                <w:iCs/>
                <w:color w:val="000000" w:themeColor="text1"/>
                <w:sz w:val="20"/>
                <w:szCs w:val="20"/>
              </w:rPr>
            </w:pPr>
            <w:r w:rsidRPr="00E72908">
              <w:rPr>
                <w:b w:val="0"/>
                <w:iCs/>
                <w:color w:val="000000" w:themeColor="text1"/>
                <w:sz w:val="20"/>
                <w:szCs w:val="20"/>
              </w:rPr>
              <w:t>Keywords: Simulation, Management, Disaster, Emergency Response</w:t>
            </w:r>
          </w:p>
        </w:tc>
      </w:tr>
    </w:tbl>
    <w:p w14:paraId="72A249A2" w14:textId="77777777" w:rsidR="00695DBC" w:rsidRPr="00E72908" w:rsidRDefault="00695DBC" w:rsidP="00AE2D88">
      <w:pPr>
        <w:pStyle w:val="IEEEAuthorName"/>
        <w:spacing w:before="0" w:after="0"/>
        <w:jc w:val="left"/>
        <w:outlineLvl w:val="0"/>
        <w:rPr>
          <w:color w:val="000000" w:themeColor="text1"/>
        </w:rPr>
      </w:pPr>
    </w:p>
    <w:p w14:paraId="56EFD246" w14:textId="77777777" w:rsidR="002D330D" w:rsidRPr="00E72908" w:rsidRDefault="002D330D" w:rsidP="00AE2D88">
      <w:pPr>
        <w:pStyle w:val="ListParagraph"/>
        <w:numPr>
          <w:ilvl w:val="0"/>
          <w:numId w:val="1"/>
        </w:numPr>
        <w:spacing w:after="0" w:line="240" w:lineRule="auto"/>
        <w:ind w:left="425" w:hanging="425"/>
        <w:jc w:val="both"/>
        <w:rPr>
          <w:rFonts w:ascii="Times New Roman" w:hAnsi="Times New Roman"/>
          <w:b/>
          <w:color w:val="000000" w:themeColor="text1"/>
          <w:sz w:val="24"/>
          <w:szCs w:val="24"/>
        </w:rPr>
        <w:sectPr w:rsidR="002D330D" w:rsidRPr="00E72908" w:rsidSect="00336D9F">
          <w:headerReference w:type="even" r:id="rId9"/>
          <w:headerReference w:type="default" r:id="rId10"/>
          <w:footerReference w:type="default" r:id="rId11"/>
          <w:headerReference w:type="first" r:id="rId12"/>
          <w:pgSz w:w="11906" w:h="16838"/>
          <w:pgMar w:top="851" w:right="849" w:bottom="1701" w:left="709" w:header="708" w:footer="708" w:gutter="0"/>
          <w:cols w:space="708"/>
          <w:docGrid w:linePitch="360"/>
        </w:sectPr>
      </w:pPr>
    </w:p>
    <w:p w14:paraId="49629C2C" w14:textId="77777777" w:rsidR="0043438A" w:rsidRPr="00894BAB" w:rsidRDefault="0043438A" w:rsidP="00AE2D88">
      <w:pPr>
        <w:pStyle w:val="ListParagraph"/>
        <w:numPr>
          <w:ilvl w:val="0"/>
          <w:numId w:val="1"/>
        </w:numPr>
        <w:spacing w:after="0" w:line="240" w:lineRule="auto"/>
        <w:ind w:left="425" w:hanging="425"/>
        <w:jc w:val="both"/>
        <w:rPr>
          <w:rFonts w:ascii="Times New Roman" w:hAnsi="Times New Roman"/>
          <w:b/>
          <w:szCs w:val="24"/>
        </w:rPr>
      </w:pPr>
      <w:r w:rsidRPr="00894BAB">
        <w:rPr>
          <w:rFonts w:ascii="Times New Roman" w:hAnsi="Times New Roman"/>
          <w:b/>
          <w:szCs w:val="24"/>
        </w:rPr>
        <w:lastRenderedPageBreak/>
        <w:t>PENDAHULUAN</w:t>
      </w:r>
    </w:p>
    <w:p w14:paraId="64DE862A" w14:textId="77777777" w:rsidR="00335EA5" w:rsidRPr="00335EA5" w:rsidRDefault="0043438A" w:rsidP="00AE2D88">
      <w:pPr>
        <w:tabs>
          <w:tab w:val="left" w:pos="426"/>
        </w:tabs>
        <w:spacing w:after="0" w:line="240" w:lineRule="auto"/>
        <w:ind w:left="425"/>
        <w:jc w:val="both"/>
        <w:rPr>
          <w:rFonts w:ascii="Times New Roman" w:eastAsia="Calibri" w:hAnsi="Times New Roman"/>
          <w:color w:val="000000"/>
        </w:rPr>
      </w:pPr>
      <w:r>
        <w:rPr>
          <w:rFonts w:ascii="Times New Roman" w:hAnsi="Times New Roman"/>
        </w:rPr>
        <w:tab/>
      </w:r>
      <w:r w:rsidRPr="00335EA5">
        <w:rPr>
          <w:rFonts w:ascii="Times New Roman" w:hAnsi="Times New Roman"/>
        </w:rPr>
        <w:tab/>
      </w:r>
      <w:r w:rsidR="00335EA5" w:rsidRPr="00335EA5">
        <w:rPr>
          <w:rFonts w:ascii="Times New Roman" w:hAnsi="Times New Roman"/>
          <w:bCs/>
          <w:noProof/>
          <w:color w:val="000000"/>
        </w:rPr>
        <w:t>Bencana merupakan suatu peristiwa yang seringkali mengakibatkan kerugian harta benda, nyawa dan lingkungan. Faktor yang menyebabkan terjadinya bencana antara lain adalah faktor alam, non alam, dan faktor manusia (Nurjanah, dkk, 2012).</w:t>
      </w:r>
      <w:r w:rsidR="00335EA5" w:rsidRPr="00335EA5">
        <w:rPr>
          <w:rFonts w:ascii="Times New Roman" w:hAnsi="Times New Roman"/>
          <w:bCs/>
          <w:noProof/>
          <w:color w:val="FF0000"/>
        </w:rPr>
        <w:t xml:space="preserve"> </w:t>
      </w:r>
      <w:r w:rsidR="00335EA5" w:rsidRPr="00335EA5">
        <w:rPr>
          <w:rFonts w:ascii="Times New Roman" w:hAnsi="Times New Roman"/>
          <w:bCs/>
          <w:noProof/>
          <w:color w:val="000000"/>
        </w:rPr>
        <w:t xml:space="preserve">Bencana bisa terjadi pada siapa saja, tanpa memilah siapa korbannya. </w:t>
      </w:r>
      <w:r w:rsidR="00335EA5" w:rsidRPr="00335EA5">
        <w:rPr>
          <w:rFonts w:ascii="Times New Roman" w:eastAsia="Calibri" w:hAnsi="Times New Roman"/>
          <w:color w:val="000000"/>
        </w:rPr>
        <w:t>Kesiapan masyarakat yang masih kurang dalam menghadapi bencana merupakan salah satu faktor yang mengakibatkan resiko bencana menjadi besar. Upaya yang bisa dilakukan untuk mengurangi resiko dari bencana meliputi beberapa beberapa pemangku kepentingan (</w:t>
      </w:r>
      <w:r w:rsidR="00335EA5" w:rsidRPr="00335EA5">
        <w:rPr>
          <w:rFonts w:ascii="Times New Roman" w:eastAsia="Calibri" w:hAnsi="Times New Roman"/>
          <w:i/>
          <w:iCs/>
          <w:color w:val="000000"/>
        </w:rPr>
        <w:t>stakeholder</w:t>
      </w:r>
      <w:r w:rsidR="00335EA5" w:rsidRPr="00335EA5">
        <w:rPr>
          <w:rFonts w:ascii="Times New Roman" w:eastAsia="Calibri" w:hAnsi="Times New Roman"/>
          <w:color w:val="000000"/>
        </w:rPr>
        <w:t xml:space="preserve">) yaitu masyarakat, pemerintah, dan komunitas. Beberapa </w:t>
      </w:r>
      <w:r w:rsidR="00335EA5" w:rsidRPr="00335EA5">
        <w:rPr>
          <w:rFonts w:ascii="Times New Roman" w:eastAsia="Calibri" w:hAnsi="Times New Roman"/>
          <w:i/>
          <w:iCs/>
          <w:color w:val="000000"/>
        </w:rPr>
        <w:t>stakeholder</w:t>
      </w:r>
      <w:r w:rsidR="00335EA5" w:rsidRPr="00335EA5">
        <w:rPr>
          <w:rFonts w:ascii="Times New Roman" w:eastAsia="Calibri" w:hAnsi="Times New Roman"/>
          <w:color w:val="000000"/>
        </w:rPr>
        <w:t xml:space="preserve"> tersebut memegang peran sangat penting dalam kesiapsiagaan masyarakat. Masyarakat merupakan ujung tombak, subjek dan objek dari kesiapsiagaan karena berpengaruh langsung dari bencana. Pemerintah mempunyai peran dan tanggung jawab yang penting terutama dalam kondisi sosial ekonomi masyarakat dan pendidikan masyarakat tentang kebencanaan, penyediaan fasilitas, sarana, dan prasarana publik dalam keadaan darurat. Komunitas juga mempunyai potensi yang sangat besar dalam kebencanaan. </w:t>
      </w:r>
    </w:p>
    <w:p w14:paraId="47CDEDC5" w14:textId="77777777" w:rsidR="00335EA5" w:rsidRPr="00335EA5" w:rsidRDefault="00335EA5" w:rsidP="00AE2D88">
      <w:pPr>
        <w:tabs>
          <w:tab w:val="left" w:pos="426"/>
        </w:tabs>
        <w:spacing w:after="0" w:line="240" w:lineRule="auto"/>
        <w:ind w:left="425"/>
        <w:jc w:val="both"/>
        <w:rPr>
          <w:rFonts w:ascii="Times New Roman" w:hAnsi="Times New Roman"/>
          <w:color w:val="000000"/>
        </w:rPr>
      </w:pPr>
      <w:r w:rsidRPr="00335EA5">
        <w:rPr>
          <w:rFonts w:ascii="Times New Roman" w:eastAsia="Calibri" w:hAnsi="Times New Roman"/>
          <w:color w:val="000000"/>
        </w:rPr>
        <w:tab/>
      </w:r>
      <w:r w:rsidRPr="00335EA5">
        <w:rPr>
          <w:rFonts w:ascii="Times New Roman" w:eastAsia="Calibri" w:hAnsi="Times New Roman"/>
          <w:color w:val="000000"/>
        </w:rPr>
        <w:tab/>
        <w:t xml:space="preserve">    Kesiapsiagaan merupakan kegiatan dan langkah-langkah yang diambil di awal untuk memastikan respon yang efektif terhadap dampak bencana, termasuk pengeluaran peringatan dini yang tepat waktu dan efektif serta evakuasi sementara untuk orang dan harta benda dari lokasi yang terancam </w:t>
      </w:r>
      <w:r w:rsidRPr="00335EA5">
        <w:rPr>
          <w:rFonts w:ascii="Times New Roman" w:eastAsia="Calibri" w:hAnsi="Times New Roman"/>
          <w:color w:val="000000"/>
        </w:rPr>
        <w:fldChar w:fldCharType="begin" w:fldLock="1"/>
      </w:r>
      <w:r w:rsidRPr="00335EA5">
        <w:rPr>
          <w:rFonts w:ascii="Times New Roman" w:eastAsia="Calibri" w:hAnsi="Times New Roman"/>
          <w:color w:val="000000"/>
        </w:rPr>
        <w:instrText>ADDIN CSL_CITATION {"citationItems":[{"id":"ITEM-1","itemData":{"author":[{"dropping-particle":"","family":"Rahmawati, Ika; Kristyaningsih","given":"Putri","non-dropping-particle":"","parse-names":false,"suffix":""}],"container-title":"Journal of nurses and midwifery","id":"ITEM-1","issue":"3","issued":{"date-parts":[["2023"]]},"page":"386-390","title":"Children's Preparedness Model In Dealing With Disasters","type":"article-journal","volume":"10"},"uris":["http://www.mendeley.com/documents/?uuid=8e4fc9f4-7626-4daf-b596-30b4053dc9f7"]}],"mendeley":{"formattedCitation":"(Rahmawati, Ika; Kristyaningsih, 2023)","manualFormatting":"(Rahmawati, 2023)","plainTextFormattedCitation":"(Rahmawati, Ika; Kristyaningsih, 2023)","previouslyFormattedCitation":"(Rahmawati, Ika; Kristyaningsih, 2023)"},"properties":{"noteIndex":0},"schema":"https://github.com/citation-style-language/schema/raw/master/csl-citation.json"}</w:instrText>
      </w:r>
      <w:r w:rsidRPr="00335EA5">
        <w:rPr>
          <w:rFonts w:ascii="Times New Roman" w:eastAsia="Calibri" w:hAnsi="Times New Roman"/>
          <w:color w:val="000000"/>
        </w:rPr>
        <w:fldChar w:fldCharType="separate"/>
      </w:r>
      <w:r w:rsidRPr="00335EA5">
        <w:rPr>
          <w:rFonts w:ascii="Times New Roman" w:eastAsia="Calibri" w:hAnsi="Times New Roman"/>
          <w:noProof/>
          <w:color w:val="000000"/>
        </w:rPr>
        <w:t>(Rahmawati, 2023)</w:t>
      </w:r>
      <w:r w:rsidRPr="00335EA5">
        <w:rPr>
          <w:rFonts w:ascii="Times New Roman" w:eastAsia="Calibri" w:hAnsi="Times New Roman"/>
          <w:color w:val="000000"/>
        </w:rPr>
        <w:fldChar w:fldCharType="end"/>
      </w:r>
      <w:r w:rsidRPr="00335EA5">
        <w:rPr>
          <w:rFonts w:ascii="Times New Roman" w:eastAsia="Calibri" w:hAnsi="Times New Roman"/>
          <w:color w:val="000000"/>
        </w:rPr>
        <w:t xml:space="preserve">. Masyarakat yang telah siap siaga menghadapi bencana akan memiliki pengetahuan terhadap resiko bencana </w:t>
      </w:r>
      <w:r w:rsidRPr="00335EA5">
        <w:rPr>
          <w:rFonts w:ascii="Times New Roman" w:eastAsia="Calibri" w:hAnsi="Times New Roman"/>
          <w:color w:val="000000"/>
        </w:rPr>
        <w:fldChar w:fldCharType="begin" w:fldLock="1"/>
      </w:r>
      <w:r w:rsidRPr="00335EA5">
        <w:rPr>
          <w:rFonts w:ascii="Times New Roman" w:eastAsia="Calibri" w:hAnsi="Times New Roman"/>
          <w:color w:val="000000"/>
        </w:rPr>
        <w:instrText>ADDIN CSL_CITATION {"citationItems":[{"id":"ITEM-1","itemData":{"author":[{"dropping-particle":"","family":"Dehghani","given":"","non-dropping-particle":"","parse-names":false,"suffix":""}],"container-title":"International Journal of Disaster Risk","id":"ITEM-1","issued":{"date-parts":[["2023"]]},"title":"Components of health system preparedness in disaster risk communication in Iran: A qualitative study","type":"article-journal","volume":"84, 103462"},"uris":["http://www.mendeley.com/documents/?uuid=fb51ee9d-1b42-457d-9461-9e3467c47744"]}],"mendeley":{"formattedCitation":"(Dehghani, 2023)","plainTextFormattedCitation":"(Dehghani, 2023)","previouslyFormattedCitation":"(Dehghani, 2023)"},"properties":{"noteIndex":0},"schema":"https://github.com/citation-style-language/schema/raw/master/csl-citation.json"}</w:instrText>
      </w:r>
      <w:r w:rsidRPr="00335EA5">
        <w:rPr>
          <w:rFonts w:ascii="Times New Roman" w:eastAsia="Calibri" w:hAnsi="Times New Roman"/>
          <w:color w:val="000000"/>
        </w:rPr>
        <w:fldChar w:fldCharType="separate"/>
      </w:r>
      <w:r w:rsidRPr="00335EA5">
        <w:rPr>
          <w:rFonts w:ascii="Times New Roman" w:eastAsia="Calibri" w:hAnsi="Times New Roman"/>
          <w:noProof/>
          <w:color w:val="000000"/>
        </w:rPr>
        <w:t>(Dehghani, 2023)</w:t>
      </w:r>
      <w:r w:rsidRPr="00335EA5">
        <w:rPr>
          <w:rFonts w:ascii="Times New Roman" w:eastAsia="Calibri" w:hAnsi="Times New Roman"/>
          <w:color w:val="000000"/>
        </w:rPr>
        <w:fldChar w:fldCharType="end"/>
      </w:r>
      <w:r w:rsidRPr="00335EA5">
        <w:rPr>
          <w:rFonts w:ascii="Times New Roman" w:eastAsia="Calibri" w:hAnsi="Times New Roman"/>
          <w:color w:val="000000"/>
        </w:rPr>
        <w:t xml:space="preserve">. </w:t>
      </w:r>
      <w:r w:rsidRPr="00335EA5">
        <w:rPr>
          <w:rFonts w:ascii="Times New Roman" w:hAnsi="Times New Roman"/>
          <w:bCs/>
          <w:noProof/>
          <w:color w:val="000000"/>
        </w:rPr>
        <w:t>P</w:t>
      </w:r>
      <w:r w:rsidRPr="00335EA5">
        <w:rPr>
          <w:rFonts w:ascii="Times New Roman" w:hAnsi="Times New Roman"/>
          <w:color w:val="000000"/>
        </w:rPr>
        <w:t>artisipasi masyarakat dalam penanggulangan bencana merupakan salah satu hal yang sangat penting, dengan melakukan pemberdayaan yang tepat kepada masyarakat dapat meningkatkan kapasitas organisasi pemerintah dan lembaga. Menjadi sangat penting masyarakat yang tinggal di daerah rawan bencana untuk berperan serta, mempersiapkan diri menghadapi musibah</w:t>
      </w:r>
      <w:r w:rsidRPr="00335EA5">
        <w:rPr>
          <w:rFonts w:ascii="Times New Roman" w:hAnsi="Times New Roman"/>
          <w:color w:val="FF0000"/>
        </w:rPr>
        <w:t xml:space="preserve"> </w:t>
      </w:r>
      <w:r w:rsidRPr="00335EA5">
        <w:rPr>
          <w:rFonts w:ascii="Times New Roman" w:hAnsi="Times New Roman"/>
          <w:color w:val="000000"/>
        </w:rPr>
        <w:t xml:space="preserve">dan bencana alam untuk meminimalisir jumlah korban </w:t>
      </w:r>
      <w:r w:rsidRPr="00335EA5">
        <w:rPr>
          <w:rFonts w:ascii="Times New Roman" w:hAnsi="Times New Roman"/>
          <w:color w:val="000000"/>
        </w:rPr>
        <w:fldChar w:fldCharType="begin" w:fldLock="1"/>
      </w:r>
      <w:r w:rsidRPr="00335EA5">
        <w:rPr>
          <w:rFonts w:ascii="Times New Roman" w:hAnsi="Times New Roman"/>
          <w:color w:val="000000"/>
        </w:rPr>
        <w:instrText>ADDIN CSL_CITATION {"citationItems":[{"id":"ITEM-1","itemData":{"author":[{"dropping-particle":"","family":"Anggun, Puetra","given":"Liesmana","non-dropping-particle":"","parse-names":false,"suffix":""}],"container-title":"Jurnal Desentralisasi dan Kebijakan Publik","id":"ITEM-1","issue":"02","issued":{"date-parts":[["2020"]]},"title":"Pemberdayaan Masyarakat dalam Pengurangan Risiko Bencana Banjir di Kecamatan Padang Selatan","type":"article-journal","volume":"01"},"uris":["http://www.mendeley.com/documents/?uuid=608027cf-acfc-42a7-9574-93f4d41d1778"]}],"mendeley":{"formattedCitation":"(Anggun, Puetra, 2020)","manualFormatting":"(Putra, 2020)","plainTextFormattedCitation":"(Anggun, Puetra, 2020)","previouslyFormattedCitation":"(Anggun, Puetra, 2020)"},"properties":{"noteIndex":0},"schema":"https://github.com/citation-style-language/schema/raw/master/csl-citation.json"}</w:instrText>
      </w:r>
      <w:r w:rsidRPr="00335EA5">
        <w:rPr>
          <w:rFonts w:ascii="Times New Roman" w:hAnsi="Times New Roman"/>
          <w:color w:val="000000"/>
        </w:rPr>
        <w:fldChar w:fldCharType="separate"/>
      </w:r>
      <w:r w:rsidRPr="00335EA5">
        <w:rPr>
          <w:rFonts w:ascii="Times New Roman" w:hAnsi="Times New Roman"/>
          <w:noProof/>
          <w:color w:val="000000"/>
        </w:rPr>
        <w:t>(Putra, 2020)</w:t>
      </w:r>
      <w:r w:rsidRPr="00335EA5">
        <w:rPr>
          <w:rFonts w:ascii="Times New Roman" w:hAnsi="Times New Roman"/>
          <w:color w:val="000000"/>
        </w:rPr>
        <w:fldChar w:fldCharType="end"/>
      </w:r>
      <w:r w:rsidRPr="00335EA5">
        <w:rPr>
          <w:rFonts w:ascii="Times New Roman" w:hAnsi="Times New Roman"/>
          <w:color w:val="000000"/>
        </w:rPr>
        <w:t xml:space="preserve">. Dalam penanganan bencana, masyarakat juga diharapkan dapat berperan aktif dalam menghadapi kondisi tersebut </w:t>
      </w:r>
      <w:r w:rsidRPr="00335EA5">
        <w:rPr>
          <w:rFonts w:ascii="Times New Roman" w:hAnsi="Times New Roman"/>
          <w:color w:val="000000"/>
        </w:rPr>
        <w:fldChar w:fldCharType="begin" w:fldLock="1"/>
      </w:r>
      <w:r w:rsidRPr="00335EA5">
        <w:rPr>
          <w:rFonts w:ascii="Times New Roman" w:hAnsi="Times New Roman"/>
          <w:color w:val="000000"/>
        </w:rPr>
        <w:instrText>ADDIN CSL_CITATION {"citationItems":[{"id":"ITEM-1","itemData":{"author":[{"dropping-particle":"","family":"Damayanti","given":"Doty","non-dropping-particle":"","parse-names":false,"suffix":""}],"id":"ITEM-1","issued":{"date-parts":[["2011"]]},"publisher":"Buku Kompas","publisher-place":"Jakarta","title":"Manajemen Bencana Mendorong Mtigasi Berbasis Risiko dalam Bencana Mengancam Indonesia. Ed. Irwan Suhanda","type":"book"},"uris":["http://www.mendeley.com/documents/?uuid=cbbbbd1b-dd6e-4ada-ae6e-5ae840c5e086"]}],"mendeley":{"formattedCitation":"(Damayanti, 2011)","plainTextFormattedCitation":"(Damayanti, 2011)","previouslyFormattedCitation":"(Damayanti, 2011)"},"properties":{"noteIndex":0},"schema":"https://github.com/citation-style-language/schema/raw/master/csl-citation.json"}</w:instrText>
      </w:r>
      <w:r w:rsidRPr="00335EA5">
        <w:rPr>
          <w:rFonts w:ascii="Times New Roman" w:hAnsi="Times New Roman"/>
          <w:color w:val="000000"/>
        </w:rPr>
        <w:fldChar w:fldCharType="separate"/>
      </w:r>
      <w:r w:rsidRPr="00335EA5">
        <w:rPr>
          <w:rFonts w:ascii="Times New Roman" w:hAnsi="Times New Roman"/>
          <w:noProof/>
          <w:color w:val="000000"/>
        </w:rPr>
        <w:t>(Damayanti, 2011)</w:t>
      </w:r>
      <w:r w:rsidRPr="00335EA5">
        <w:rPr>
          <w:rFonts w:ascii="Times New Roman" w:hAnsi="Times New Roman"/>
          <w:color w:val="000000"/>
        </w:rPr>
        <w:fldChar w:fldCharType="end"/>
      </w:r>
      <w:r w:rsidRPr="00335EA5">
        <w:rPr>
          <w:rFonts w:ascii="Times New Roman" w:hAnsi="Times New Roman"/>
          <w:color w:val="000000"/>
        </w:rPr>
        <w:t xml:space="preserve">. Dengan adanya kegiatan pengabdian masyarakat Latihan Gabungan Simulasi Managemen Tanggap Darurat Bencana merupakan bentuk kepedulian terhadap masyarakat agar dapat meningkatkan kesiapsiagaan dalam menghadapi bencana. </w:t>
      </w:r>
    </w:p>
    <w:p w14:paraId="261BFC7D" w14:textId="77777777" w:rsidR="0043438A" w:rsidRDefault="0043438A" w:rsidP="00AE2D88">
      <w:pPr>
        <w:tabs>
          <w:tab w:val="left" w:pos="426"/>
        </w:tabs>
        <w:spacing w:after="0" w:line="240" w:lineRule="auto"/>
        <w:jc w:val="both"/>
        <w:rPr>
          <w:rFonts w:ascii="Times New Roman" w:hAnsi="Times New Roman"/>
        </w:rPr>
      </w:pPr>
      <w:r w:rsidRPr="00480E8F">
        <w:rPr>
          <w:rFonts w:ascii="Times New Roman" w:hAnsi="Times New Roman"/>
        </w:rPr>
        <w:tab/>
      </w:r>
    </w:p>
    <w:p w14:paraId="1AB1FC2A" w14:textId="77777777" w:rsidR="0043438A" w:rsidRPr="00895869" w:rsidRDefault="0043438A" w:rsidP="00AE2D88">
      <w:pPr>
        <w:pStyle w:val="ListParagraph"/>
        <w:numPr>
          <w:ilvl w:val="0"/>
          <w:numId w:val="1"/>
        </w:numPr>
        <w:tabs>
          <w:tab w:val="left" w:pos="426"/>
        </w:tabs>
        <w:spacing w:after="0" w:line="240" w:lineRule="auto"/>
        <w:ind w:left="426" w:hanging="426"/>
        <w:jc w:val="both"/>
        <w:rPr>
          <w:rFonts w:ascii="Times New Roman" w:hAnsi="Times New Roman"/>
          <w:b/>
        </w:rPr>
      </w:pPr>
      <w:r w:rsidRPr="003826F1">
        <w:rPr>
          <w:rFonts w:ascii="Times New Roman" w:hAnsi="Times New Roman"/>
          <w:b/>
        </w:rPr>
        <w:t xml:space="preserve">METODE </w:t>
      </w:r>
      <w:r>
        <w:rPr>
          <w:rFonts w:ascii="Times New Roman" w:hAnsi="Times New Roman"/>
          <w:b/>
        </w:rPr>
        <w:t>PENGABDIAN</w:t>
      </w:r>
    </w:p>
    <w:p w14:paraId="401FF845" w14:textId="77777777" w:rsidR="00B6253A" w:rsidRPr="00123A34" w:rsidRDefault="0043438A" w:rsidP="00AE2D88">
      <w:pPr>
        <w:pStyle w:val="ListParagraph"/>
        <w:numPr>
          <w:ilvl w:val="1"/>
          <w:numId w:val="1"/>
        </w:numPr>
        <w:tabs>
          <w:tab w:val="left" w:pos="709"/>
          <w:tab w:val="left" w:pos="993"/>
        </w:tabs>
        <w:spacing w:after="0" w:line="240" w:lineRule="auto"/>
        <w:ind w:left="851" w:hanging="426"/>
        <w:jc w:val="both"/>
        <w:rPr>
          <w:rFonts w:ascii="Times New Roman" w:hAnsi="Times New Roman"/>
          <w:b/>
        </w:rPr>
      </w:pPr>
      <w:r>
        <w:rPr>
          <w:rFonts w:ascii="Times New Roman" w:hAnsi="Times New Roman"/>
        </w:rPr>
        <w:tab/>
      </w:r>
      <w:r w:rsidR="00B6253A" w:rsidRPr="00123A34">
        <w:rPr>
          <w:rFonts w:ascii="Times New Roman" w:hAnsi="Times New Roman"/>
          <w:b/>
        </w:rPr>
        <w:t>Waktu dan Tempat Pengabdian</w:t>
      </w:r>
    </w:p>
    <w:p w14:paraId="2584502D" w14:textId="77777777" w:rsidR="00B6253A" w:rsidRPr="00123A34" w:rsidRDefault="00B6253A" w:rsidP="00AE2D88">
      <w:pPr>
        <w:pStyle w:val="ListParagraph"/>
        <w:numPr>
          <w:ilvl w:val="0"/>
          <w:numId w:val="2"/>
        </w:numPr>
        <w:tabs>
          <w:tab w:val="left" w:pos="709"/>
        </w:tabs>
        <w:spacing w:after="0" w:line="240" w:lineRule="auto"/>
        <w:jc w:val="both"/>
        <w:rPr>
          <w:rFonts w:ascii="Times New Roman" w:hAnsi="Times New Roman"/>
          <w:b/>
        </w:rPr>
      </w:pPr>
      <w:r w:rsidRPr="00123A34">
        <w:rPr>
          <w:rFonts w:ascii="Times New Roman" w:hAnsi="Times New Roman"/>
          <w:b/>
        </w:rPr>
        <w:t>Waktu</w:t>
      </w:r>
    </w:p>
    <w:p w14:paraId="60049168" w14:textId="77777777" w:rsidR="00B6253A" w:rsidRPr="00123A34" w:rsidRDefault="00B6253A" w:rsidP="00AE2D88">
      <w:pPr>
        <w:pStyle w:val="ListParagraph"/>
        <w:spacing w:after="0" w:line="240" w:lineRule="auto"/>
        <w:ind w:left="1211"/>
        <w:jc w:val="both"/>
        <w:rPr>
          <w:rStyle w:val="fontstyle01"/>
          <w:sz w:val="22"/>
          <w:szCs w:val="22"/>
        </w:rPr>
      </w:pPr>
      <w:r w:rsidRPr="00123A34">
        <w:rPr>
          <w:rFonts w:ascii="Times New Roman" w:hAnsi="Times New Roman"/>
          <w:color w:val="000000"/>
        </w:rPr>
        <w:t xml:space="preserve">Waktu Pengabdian masyarakat dari persiapan sampai dengan evaluasi dilaksanakan pada tanggal </w:t>
      </w:r>
      <w:r w:rsidRPr="00123A34">
        <w:rPr>
          <w:rStyle w:val="fontstyle01"/>
          <w:sz w:val="22"/>
          <w:szCs w:val="22"/>
        </w:rPr>
        <w:t>28 September-28 Oktober 2023.</w:t>
      </w:r>
    </w:p>
    <w:p w14:paraId="2A4B326D" w14:textId="77777777" w:rsidR="00B6253A" w:rsidRPr="00123A34" w:rsidRDefault="00B6253A" w:rsidP="00AE2D88">
      <w:pPr>
        <w:pStyle w:val="ListParagraph"/>
        <w:numPr>
          <w:ilvl w:val="0"/>
          <w:numId w:val="2"/>
        </w:numPr>
        <w:tabs>
          <w:tab w:val="left" w:pos="709"/>
        </w:tabs>
        <w:spacing w:after="0" w:line="240" w:lineRule="auto"/>
        <w:jc w:val="both"/>
        <w:rPr>
          <w:rFonts w:ascii="Times New Roman" w:hAnsi="Times New Roman"/>
          <w:b/>
        </w:rPr>
      </w:pPr>
      <w:r w:rsidRPr="00123A34">
        <w:rPr>
          <w:rFonts w:ascii="Times New Roman" w:hAnsi="Times New Roman"/>
          <w:b/>
        </w:rPr>
        <w:t>Tempat pengabdian</w:t>
      </w:r>
    </w:p>
    <w:p w14:paraId="21DA4BCD" w14:textId="77777777" w:rsidR="00B6253A" w:rsidRPr="00123A34" w:rsidRDefault="00B6253A" w:rsidP="00AE2D88">
      <w:pPr>
        <w:pStyle w:val="ListParagraph"/>
        <w:spacing w:after="0" w:line="240" w:lineRule="auto"/>
        <w:ind w:left="1211"/>
        <w:jc w:val="both"/>
        <w:rPr>
          <w:rFonts w:ascii="Times New Roman" w:hAnsi="Times New Roman"/>
          <w:color w:val="000000"/>
        </w:rPr>
      </w:pPr>
      <w:r w:rsidRPr="00123A34">
        <w:rPr>
          <w:rFonts w:ascii="Times New Roman" w:hAnsi="Times New Roman"/>
          <w:color w:val="000000"/>
        </w:rPr>
        <w:t>Lokasi pengabdian masyarakat ini di Lapangan Balai Kelurahan Maninsrenggo Kota Kediri.</w:t>
      </w:r>
    </w:p>
    <w:p w14:paraId="4E9AC6E5" w14:textId="77777777" w:rsidR="00B6253A" w:rsidRPr="00123A34" w:rsidRDefault="00B6253A" w:rsidP="00AE2D88">
      <w:pPr>
        <w:pStyle w:val="ListParagraph"/>
        <w:tabs>
          <w:tab w:val="left" w:pos="709"/>
        </w:tabs>
        <w:spacing w:after="0" w:line="240" w:lineRule="auto"/>
        <w:ind w:left="1211"/>
        <w:jc w:val="both"/>
        <w:rPr>
          <w:rFonts w:ascii="Times New Roman" w:hAnsi="Times New Roman"/>
          <w:b/>
        </w:rPr>
      </w:pPr>
    </w:p>
    <w:p w14:paraId="22CD2DB6" w14:textId="77777777" w:rsidR="00B6253A" w:rsidRPr="00123A34" w:rsidRDefault="00B6253A" w:rsidP="00AE2D88">
      <w:pPr>
        <w:pStyle w:val="ListParagraph"/>
        <w:numPr>
          <w:ilvl w:val="1"/>
          <w:numId w:val="1"/>
        </w:numPr>
        <w:tabs>
          <w:tab w:val="left" w:pos="709"/>
        </w:tabs>
        <w:spacing w:after="0" w:line="240" w:lineRule="auto"/>
        <w:ind w:left="851" w:hanging="426"/>
        <w:jc w:val="both"/>
        <w:rPr>
          <w:rFonts w:ascii="Times New Roman" w:hAnsi="Times New Roman"/>
          <w:b/>
        </w:rPr>
      </w:pPr>
      <w:r w:rsidRPr="00123A34">
        <w:rPr>
          <w:rFonts w:ascii="Times New Roman" w:hAnsi="Times New Roman"/>
          <w:b/>
        </w:rPr>
        <w:t>Metode dan Rancangan Pengabdian</w:t>
      </w:r>
    </w:p>
    <w:p w14:paraId="345F75E3" w14:textId="77777777" w:rsidR="00B6253A" w:rsidRPr="00123A34" w:rsidRDefault="00B6253A" w:rsidP="00AE2D88">
      <w:pPr>
        <w:spacing w:after="0" w:line="240" w:lineRule="auto"/>
        <w:ind w:left="1560" w:hanging="709"/>
        <w:jc w:val="both"/>
        <w:rPr>
          <w:rFonts w:ascii="Times New Roman" w:hAnsi="Times New Roman"/>
          <w:color w:val="000000"/>
        </w:rPr>
      </w:pPr>
      <w:r w:rsidRPr="00123A34">
        <w:rPr>
          <w:rFonts w:ascii="Times New Roman" w:hAnsi="Times New Roman"/>
          <w:color w:val="000000"/>
        </w:rPr>
        <w:t>Kegiatan yang dilakukan meliputi :</w:t>
      </w:r>
    </w:p>
    <w:p w14:paraId="4D3A45FA" w14:textId="77777777" w:rsidR="00B6253A" w:rsidRPr="00123A34" w:rsidRDefault="00B6253A" w:rsidP="00AE2D88">
      <w:pPr>
        <w:spacing w:after="0" w:line="240" w:lineRule="auto"/>
        <w:ind w:left="1560" w:hanging="709"/>
        <w:jc w:val="both"/>
        <w:rPr>
          <w:rFonts w:ascii="Times New Roman" w:hAnsi="Times New Roman"/>
          <w:color w:val="000000"/>
        </w:rPr>
      </w:pPr>
      <w:r w:rsidRPr="00123A34">
        <w:rPr>
          <w:rFonts w:ascii="Times New Roman" w:hAnsi="Times New Roman"/>
          <w:color w:val="000000"/>
          <w:lang w:val="en-GB"/>
        </w:rPr>
        <w:t>1</w:t>
      </w:r>
      <w:r w:rsidRPr="00123A34">
        <w:rPr>
          <w:rFonts w:ascii="Times New Roman" w:hAnsi="Times New Roman"/>
          <w:color w:val="000000"/>
        </w:rPr>
        <w:t>. Pengkajian</w:t>
      </w:r>
    </w:p>
    <w:p w14:paraId="4F9B70B8" w14:textId="77777777" w:rsidR="00B6253A" w:rsidRPr="00123A34" w:rsidRDefault="00B6253A" w:rsidP="00AE2D88">
      <w:pPr>
        <w:spacing w:after="0" w:line="240" w:lineRule="auto"/>
        <w:ind w:left="1560" w:hanging="709"/>
        <w:jc w:val="both"/>
        <w:rPr>
          <w:rFonts w:ascii="Times New Roman" w:hAnsi="Times New Roman"/>
          <w:color w:val="000000"/>
        </w:rPr>
      </w:pPr>
      <w:r w:rsidRPr="00123A34">
        <w:rPr>
          <w:rFonts w:ascii="Times New Roman" w:hAnsi="Times New Roman"/>
          <w:color w:val="000000"/>
        </w:rPr>
        <w:t xml:space="preserve">2. Perijinan kegiatan </w:t>
      </w:r>
    </w:p>
    <w:p w14:paraId="19402813" w14:textId="77777777" w:rsidR="00B6253A" w:rsidRPr="00123A34" w:rsidRDefault="00B6253A" w:rsidP="00AE2D88">
      <w:pPr>
        <w:tabs>
          <w:tab w:val="left" w:pos="1276"/>
        </w:tabs>
        <w:spacing w:after="0" w:line="240" w:lineRule="auto"/>
        <w:ind w:left="1134" w:hanging="283"/>
        <w:jc w:val="both"/>
        <w:rPr>
          <w:rFonts w:ascii="Times New Roman" w:hAnsi="Times New Roman"/>
          <w:color w:val="000000"/>
        </w:rPr>
      </w:pPr>
      <w:r w:rsidRPr="00123A34">
        <w:rPr>
          <w:rFonts w:ascii="Times New Roman" w:hAnsi="Times New Roman"/>
          <w:color w:val="000000"/>
        </w:rPr>
        <w:t>3.</w:t>
      </w:r>
      <w:r w:rsidRPr="00123A34">
        <w:rPr>
          <w:rFonts w:ascii="Times New Roman" w:hAnsi="Times New Roman"/>
          <w:color w:val="000000"/>
        </w:rPr>
        <w:tab/>
        <w:t xml:space="preserve">Koordinasi terkait persiapan kegiatan dengan pihak PMI, Bapena PPNI Kota Kediri, Lembaga Swadaya Masyarakat, Institusi Pendidikan Kota Kediri </w:t>
      </w:r>
    </w:p>
    <w:p w14:paraId="4D4E2397" w14:textId="77777777" w:rsidR="00B6253A" w:rsidRPr="00123A34" w:rsidRDefault="00B6253A" w:rsidP="00AE2D88">
      <w:pPr>
        <w:spacing w:after="0" w:line="240" w:lineRule="auto"/>
        <w:ind w:left="1134" w:hanging="283"/>
        <w:jc w:val="both"/>
        <w:rPr>
          <w:rFonts w:ascii="Times New Roman" w:hAnsi="Times New Roman"/>
          <w:color w:val="000000"/>
        </w:rPr>
      </w:pPr>
      <w:r w:rsidRPr="00123A34">
        <w:rPr>
          <w:rFonts w:ascii="Times New Roman" w:hAnsi="Times New Roman"/>
          <w:color w:val="000000"/>
        </w:rPr>
        <w:t>4. Pelaksanan Kegiatan Pengabdian Masyarakat dilaksanakan selama 480 menit</w:t>
      </w:r>
    </w:p>
    <w:p w14:paraId="49B824A8" w14:textId="77777777" w:rsidR="00B6253A" w:rsidRPr="00123A34" w:rsidRDefault="00B6253A" w:rsidP="00AE2D88">
      <w:pPr>
        <w:numPr>
          <w:ilvl w:val="0"/>
          <w:numId w:val="4"/>
        </w:numPr>
        <w:tabs>
          <w:tab w:val="clear" w:pos="720"/>
          <w:tab w:val="num" w:pos="1134"/>
          <w:tab w:val="left" w:pos="1560"/>
        </w:tabs>
        <w:spacing w:after="0" w:line="240" w:lineRule="auto"/>
        <w:ind w:left="1418" w:hanging="284"/>
        <w:jc w:val="both"/>
        <w:rPr>
          <w:rFonts w:ascii="Times New Roman" w:hAnsi="Times New Roman"/>
          <w:color w:val="000000"/>
          <w:lang w:eastAsia="id-ID"/>
        </w:rPr>
      </w:pPr>
      <w:r w:rsidRPr="00123A34">
        <w:rPr>
          <w:rFonts w:ascii="Times New Roman" w:hAnsi="Times New Roman"/>
          <w:color w:val="000000"/>
          <w:lang w:eastAsia="id-ID"/>
        </w:rPr>
        <w:t>Koordinasi dengan penanggungjawab lokasi pengabdian masyarakat</w:t>
      </w:r>
    </w:p>
    <w:p w14:paraId="386321D7" w14:textId="77777777" w:rsidR="00B6253A" w:rsidRPr="00123A34" w:rsidRDefault="00B6253A" w:rsidP="00AE2D88">
      <w:pPr>
        <w:numPr>
          <w:ilvl w:val="0"/>
          <w:numId w:val="4"/>
        </w:numPr>
        <w:tabs>
          <w:tab w:val="clear" w:pos="720"/>
          <w:tab w:val="num" w:pos="1134"/>
          <w:tab w:val="left" w:pos="1560"/>
        </w:tabs>
        <w:spacing w:after="0" w:line="240" w:lineRule="auto"/>
        <w:ind w:left="1418" w:hanging="284"/>
        <w:jc w:val="both"/>
        <w:rPr>
          <w:rFonts w:ascii="Times New Roman" w:hAnsi="Times New Roman"/>
          <w:color w:val="000000"/>
          <w:lang w:eastAsia="id-ID"/>
        </w:rPr>
      </w:pPr>
      <w:r w:rsidRPr="00123A34">
        <w:rPr>
          <w:rFonts w:ascii="Times New Roman" w:hAnsi="Times New Roman"/>
          <w:color w:val="000000"/>
          <w:lang w:eastAsia="id-ID"/>
        </w:rPr>
        <w:lastRenderedPageBreak/>
        <w:t>Persiapan Alat dan bahan : Materi sosialisasi, alat dan bahan simulasi, soal pretest dan post test</w:t>
      </w:r>
    </w:p>
    <w:p w14:paraId="4E1602A8" w14:textId="77777777" w:rsidR="00B6253A" w:rsidRPr="00123A34" w:rsidRDefault="00B6253A" w:rsidP="00AE2D88">
      <w:pPr>
        <w:numPr>
          <w:ilvl w:val="0"/>
          <w:numId w:val="4"/>
        </w:numPr>
        <w:tabs>
          <w:tab w:val="clear" w:pos="720"/>
          <w:tab w:val="num" w:pos="1134"/>
          <w:tab w:val="left" w:pos="1560"/>
        </w:tabs>
        <w:spacing w:after="0" w:line="240" w:lineRule="auto"/>
        <w:ind w:left="1418" w:hanging="284"/>
        <w:jc w:val="both"/>
        <w:rPr>
          <w:rFonts w:ascii="Times New Roman" w:hAnsi="Times New Roman"/>
          <w:color w:val="000000"/>
          <w:lang w:eastAsia="id-ID"/>
        </w:rPr>
      </w:pPr>
      <w:proofErr w:type="spellStart"/>
      <w:r w:rsidRPr="00123A34">
        <w:rPr>
          <w:rFonts w:ascii="Times New Roman" w:hAnsi="Times New Roman"/>
          <w:color w:val="000000"/>
          <w:lang w:val="en-GB" w:eastAsia="id-ID"/>
        </w:rPr>
        <w:t>Melakukan</w:t>
      </w:r>
      <w:proofErr w:type="spellEnd"/>
      <w:r w:rsidRPr="00123A34">
        <w:rPr>
          <w:rFonts w:ascii="Times New Roman" w:hAnsi="Times New Roman"/>
          <w:color w:val="000000"/>
          <w:lang w:val="en-GB" w:eastAsia="id-ID"/>
        </w:rPr>
        <w:t xml:space="preserve"> </w:t>
      </w:r>
      <w:proofErr w:type="spellStart"/>
      <w:r w:rsidRPr="00123A34">
        <w:rPr>
          <w:rFonts w:ascii="Times New Roman" w:hAnsi="Times New Roman"/>
          <w:color w:val="000000"/>
          <w:lang w:val="en-GB" w:eastAsia="id-ID"/>
        </w:rPr>
        <w:t>pretest</w:t>
      </w:r>
      <w:proofErr w:type="spellEnd"/>
      <w:r w:rsidRPr="00123A34">
        <w:rPr>
          <w:rFonts w:ascii="Times New Roman" w:hAnsi="Times New Roman"/>
          <w:color w:val="000000"/>
          <w:lang w:val="en-GB" w:eastAsia="id-ID"/>
        </w:rPr>
        <w:t xml:space="preserve"> </w:t>
      </w:r>
      <w:proofErr w:type="spellStart"/>
      <w:r w:rsidRPr="00123A34">
        <w:rPr>
          <w:rFonts w:ascii="Times New Roman" w:hAnsi="Times New Roman"/>
          <w:color w:val="000000"/>
          <w:lang w:val="en-GB" w:eastAsia="id-ID"/>
        </w:rPr>
        <w:t>pengetahuan</w:t>
      </w:r>
      <w:proofErr w:type="spellEnd"/>
      <w:r w:rsidRPr="00123A34">
        <w:rPr>
          <w:rFonts w:ascii="Times New Roman" w:hAnsi="Times New Roman"/>
          <w:color w:val="000000"/>
          <w:lang w:val="en-GB" w:eastAsia="id-ID"/>
        </w:rPr>
        <w:t xml:space="preserve"> </w:t>
      </w:r>
      <w:proofErr w:type="spellStart"/>
      <w:r w:rsidRPr="00123A34">
        <w:rPr>
          <w:rFonts w:ascii="Times New Roman" w:hAnsi="Times New Roman"/>
          <w:color w:val="000000"/>
          <w:lang w:val="en-GB" w:eastAsia="id-ID"/>
        </w:rPr>
        <w:t>peserta</w:t>
      </w:r>
      <w:proofErr w:type="spellEnd"/>
      <w:r w:rsidRPr="00123A34">
        <w:rPr>
          <w:rFonts w:ascii="Times New Roman" w:hAnsi="Times New Roman"/>
          <w:color w:val="000000"/>
          <w:lang w:val="en-GB" w:eastAsia="id-ID"/>
        </w:rPr>
        <w:t xml:space="preserve"> </w:t>
      </w:r>
      <w:proofErr w:type="spellStart"/>
      <w:r w:rsidRPr="00123A34">
        <w:rPr>
          <w:rFonts w:ascii="Times New Roman" w:hAnsi="Times New Roman"/>
          <w:color w:val="000000"/>
          <w:lang w:val="en-GB" w:eastAsia="id-ID"/>
        </w:rPr>
        <w:t>tentang</w:t>
      </w:r>
      <w:proofErr w:type="spellEnd"/>
      <w:r w:rsidRPr="00123A34">
        <w:rPr>
          <w:rFonts w:ascii="Times New Roman" w:hAnsi="Times New Roman"/>
          <w:color w:val="000000"/>
          <w:lang w:val="en-GB" w:eastAsia="id-ID"/>
        </w:rPr>
        <w:t xml:space="preserve"> </w:t>
      </w:r>
      <w:proofErr w:type="spellStart"/>
      <w:r w:rsidRPr="00123A34">
        <w:rPr>
          <w:rFonts w:ascii="Times New Roman" w:hAnsi="Times New Roman"/>
          <w:color w:val="000000"/>
          <w:lang w:val="en-GB" w:eastAsia="id-ID"/>
        </w:rPr>
        <w:t>manajemen</w:t>
      </w:r>
      <w:proofErr w:type="spellEnd"/>
      <w:r w:rsidRPr="00123A34">
        <w:rPr>
          <w:rFonts w:ascii="Times New Roman" w:hAnsi="Times New Roman"/>
          <w:color w:val="000000"/>
          <w:lang w:val="en-GB" w:eastAsia="id-ID"/>
        </w:rPr>
        <w:t xml:space="preserve"> </w:t>
      </w:r>
      <w:proofErr w:type="spellStart"/>
      <w:r w:rsidRPr="00123A34">
        <w:rPr>
          <w:rFonts w:ascii="Times New Roman" w:hAnsi="Times New Roman"/>
          <w:color w:val="000000"/>
          <w:lang w:val="en-GB" w:eastAsia="id-ID"/>
        </w:rPr>
        <w:t>tanggap</w:t>
      </w:r>
      <w:proofErr w:type="spellEnd"/>
      <w:r w:rsidRPr="00123A34">
        <w:rPr>
          <w:rFonts w:ascii="Times New Roman" w:hAnsi="Times New Roman"/>
          <w:color w:val="000000"/>
          <w:lang w:val="en-GB" w:eastAsia="id-ID"/>
        </w:rPr>
        <w:t xml:space="preserve"> </w:t>
      </w:r>
      <w:proofErr w:type="spellStart"/>
      <w:r w:rsidRPr="00123A34">
        <w:rPr>
          <w:rFonts w:ascii="Times New Roman" w:hAnsi="Times New Roman"/>
          <w:color w:val="000000"/>
          <w:lang w:val="en-GB" w:eastAsia="id-ID"/>
        </w:rPr>
        <w:t>darurat</w:t>
      </w:r>
      <w:proofErr w:type="spellEnd"/>
      <w:r w:rsidRPr="00123A34">
        <w:rPr>
          <w:rFonts w:ascii="Times New Roman" w:hAnsi="Times New Roman"/>
          <w:color w:val="000000"/>
          <w:lang w:val="en-GB" w:eastAsia="id-ID"/>
        </w:rPr>
        <w:t xml:space="preserve"> </w:t>
      </w:r>
      <w:proofErr w:type="spellStart"/>
      <w:r w:rsidRPr="00123A34">
        <w:rPr>
          <w:rFonts w:ascii="Times New Roman" w:hAnsi="Times New Roman"/>
          <w:color w:val="000000"/>
          <w:lang w:val="en-GB" w:eastAsia="id-ID"/>
        </w:rPr>
        <w:t>bencana</w:t>
      </w:r>
      <w:proofErr w:type="spellEnd"/>
    </w:p>
    <w:p w14:paraId="3D70C0CC" w14:textId="77777777" w:rsidR="00B6253A" w:rsidRPr="00123A34" w:rsidRDefault="00B6253A" w:rsidP="00AE2D88">
      <w:pPr>
        <w:numPr>
          <w:ilvl w:val="0"/>
          <w:numId w:val="4"/>
        </w:numPr>
        <w:tabs>
          <w:tab w:val="clear" w:pos="720"/>
          <w:tab w:val="num" w:pos="1134"/>
          <w:tab w:val="left" w:pos="1560"/>
        </w:tabs>
        <w:spacing w:after="0" w:line="240" w:lineRule="auto"/>
        <w:ind w:left="1418" w:hanging="284"/>
        <w:jc w:val="both"/>
        <w:rPr>
          <w:rFonts w:ascii="Times New Roman" w:hAnsi="Times New Roman"/>
          <w:color w:val="000000"/>
          <w:lang w:eastAsia="id-ID"/>
        </w:rPr>
      </w:pPr>
      <w:r w:rsidRPr="00123A34">
        <w:rPr>
          <w:rFonts w:ascii="Times New Roman" w:hAnsi="Times New Roman"/>
          <w:color w:val="000000"/>
          <w:lang w:eastAsia="id-ID"/>
        </w:rPr>
        <w:t>Sosialisasi materi tentang manajemen tanggap darurat bencana</w:t>
      </w:r>
    </w:p>
    <w:p w14:paraId="29A11CD1" w14:textId="77777777" w:rsidR="00B6253A" w:rsidRPr="00123A34" w:rsidRDefault="00B6253A" w:rsidP="00AE2D88">
      <w:pPr>
        <w:numPr>
          <w:ilvl w:val="0"/>
          <w:numId w:val="4"/>
        </w:numPr>
        <w:tabs>
          <w:tab w:val="clear" w:pos="720"/>
          <w:tab w:val="num" w:pos="1134"/>
          <w:tab w:val="left" w:pos="1560"/>
        </w:tabs>
        <w:spacing w:after="0" w:line="240" w:lineRule="auto"/>
        <w:ind w:left="1418" w:hanging="284"/>
        <w:jc w:val="both"/>
        <w:rPr>
          <w:rFonts w:ascii="Times New Roman" w:hAnsi="Times New Roman"/>
          <w:color w:val="000000"/>
          <w:lang w:eastAsia="id-ID"/>
        </w:rPr>
      </w:pPr>
      <w:r w:rsidRPr="00123A34">
        <w:rPr>
          <w:rFonts w:ascii="Times New Roman" w:hAnsi="Times New Roman"/>
          <w:color w:val="000000"/>
          <w:lang w:eastAsia="id-ID"/>
        </w:rPr>
        <w:t>Melakukan simulasi manajemen tanggap darurat bencana</w:t>
      </w:r>
    </w:p>
    <w:p w14:paraId="24DB3513" w14:textId="77777777" w:rsidR="00B6253A" w:rsidRPr="00123A34" w:rsidRDefault="00B6253A" w:rsidP="00AE2D88">
      <w:pPr>
        <w:numPr>
          <w:ilvl w:val="0"/>
          <w:numId w:val="4"/>
        </w:numPr>
        <w:tabs>
          <w:tab w:val="clear" w:pos="720"/>
          <w:tab w:val="num" w:pos="1134"/>
          <w:tab w:val="left" w:pos="1560"/>
        </w:tabs>
        <w:spacing w:after="0" w:line="240" w:lineRule="auto"/>
        <w:ind w:left="1418" w:hanging="284"/>
        <w:jc w:val="both"/>
        <w:rPr>
          <w:rFonts w:ascii="Times New Roman" w:hAnsi="Times New Roman"/>
          <w:color w:val="000000"/>
          <w:lang w:eastAsia="id-ID"/>
        </w:rPr>
      </w:pPr>
      <w:r w:rsidRPr="00123A34">
        <w:rPr>
          <w:rFonts w:ascii="Times New Roman" w:hAnsi="Times New Roman"/>
          <w:color w:val="000000"/>
          <w:lang w:eastAsia="id-ID"/>
        </w:rPr>
        <w:t>Diskusi interaktif tentang manajemen tanggap darurat bencana</w:t>
      </w:r>
    </w:p>
    <w:p w14:paraId="088FE7C2" w14:textId="77777777" w:rsidR="00B6253A" w:rsidRPr="00123A34" w:rsidRDefault="00B6253A" w:rsidP="00AE2D88">
      <w:pPr>
        <w:numPr>
          <w:ilvl w:val="0"/>
          <w:numId w:val="4"/>
        </w:numPr>
        <w:tabs>
          <w:tab w:val="clear" w:pos="720"/>
          <w:tab w:val="num" w:pos="1134"/>
          <w:tab w:val="left" w:pos="1560"/>
        </w:tabs>
        <w:spacing w:after="0" w:line="240" w:lineRule="auto"/>
        <w:ind w:left="1418" w:hanging="284"/>
        <w:jc w:val="both"/>
        <w:rPr>
          <w:rFonts w:ascii="Times New Roman" w:hAnsi="Times New Roman"/>
          <w:color w:val="000000"/>
          <w:lang w:eastAsia="id-ID"/>
        </w:rPr>
      </w:pPr>
      <w:r w:rsidRPr="00123A34">
        <w:rPr>
          <w:rFonts w:ascii="Times New Roman" w:hAnsi="Times New Roman"/>
          <w:color w:val="000000"/>
          <w:lang w:eastAsia="id-ID"/>
        </w:rPr>
        <w:t>Melakukan posttest</w:t>
      </w:r>
      <w:r w:rsidRPr="00123A34">
        <w:rPr>
          <w:rFonts w:ascii="Times New Roman" w:hAnsi="Times New Roman"/>
          <w:color w:val="000000"/>
          <w:lang w:val="en-GB" w:eastAsia="id-ID"/>
        </w:rPr>
        <w:t xml:space="preserve"> </w:t>
      </w:r>
      <w:proofErr w:type="spellStart"/>
      <w:r w:rsidRPr="00123A34">
        <w:rPr>
          <w:rFonts w:ascii="Times New Roman" w:hAnsi="Times New Roman"/>
          <w:color w:val="000000"/>
          <w:lang w:val="en-GB" w:eastAsia="id-ID"/>
        </w:rPr>
        <w:t>pengetahuan</w:t>
      </w:r>
      <w:proofErr w:type="spellEnd"/>
      <w:r w:rsidRPr="00123A34">
        <w:rPr>
          <w:rFonts w:ascii="Times New Roman" w:hAnsi="Times New Roman"/>
          <w:color w:val="000000"/>
          <w:lang w:val="en-GB" w:eastAsia="id-ID"/>
        </w:rPr>
        <w:t xml:space="preserve"> </w:t>
      </w:r>
      <w:proofErr w:type="spellStart"/>
      <w:r w:rsidRPr="00123A34">
        <w:rPr>
          <w:rFonts w:ascii="Times New Roman" w:hAnsi="Times New Roman"/>
          <w:color w:val="000000"/>
          <w:lang w:val="en-GB" w:eastAsia="id-ID"/>
        </w:rPr>
        <w:t>peserta</w:t>
      </w:r>
      <w:proofErr w:type="spellEnd"/>
      <w:r w:rsidRPr="00123A34">
        <w:rPr>
          <w:rFonts w:ascii="Times New Roman" w:hAnsi="Times New Roman"/>
          <w:color w:val="000000"/>
          <w:lang w:val="en-GB" w:eastAsia="id-ID"/>
        </w:rPr>
        <w:t xml:space="preserve"> </w:t>
      </w:r>
      <w:proofErr w:type="spellStart"/>
      <w:r w:rsidRPr="00123A34">
        <w:rPr>
          <w:rFonts w:ascii="Times New Roman" w:hAnsi="Times New Roman"/>
          <w:color w:val="000000"/>
          <w:lang w:val="en-GB" w:eastAsia="id-ID"/>
        </w:rPr>
        <w:t>tentang</w:t>
      </w:r>
      <w:proofErr w:type="spellEnd"/>
      <w:r w:rsidRPr="00123A34">
        <w:rPr>
          <w:rFonts w:ascii="Times New Roman" w:hAnsi="Times New Roman"/>
          <w:color w:val="000000"/>
          <w:lang w:val="en-GB" w:eastAsia="id-ID"/>
        </w:rPr>
        <w:t xml:space="preserve"> </w:t>
      </w:r>
      <w:proofErr w:type="spellStart"/>
      <w:r w:rsidRPr="00123A34">
        <w:rPr>
          <w:rFonts w:ascii="Times New Roman" w:hAnsi="Times New Roman"/>
          <w:color w:val="000000"/>
          <w:lang w:val="en-GB" w:eastAsia="id-ID"/>
        </w:rPr>
        <w:t>manajemen</w:t>
      </w:r>
      <w:proofErr w:type="spellEnd"/>
      <w:r w:rsidRPr="00123A34">
        <w:rPr>
          <w:rFonts w:ascii="Times New Roman" w:hAnsi="Times New Roman"/>
          <w:color w:val="000000"/>
          <w:lang w:val="en-GB" w:eastAsia="id-ID"/>
        </w:rPr>
        <w:t xml:space="preserve"> </w:t>
      </w:r>
      <w:proofErr w:type="spellStart"/>
      <w:r w:rsidRPr="00123A34">
        <w:rPr>
          <w:rFonts w:ascii="Times New Roman" w:hAnsi="Times New Roman"/>
          <w:color w:val="000000"/>
          <w:lang w:val="en-GB" w:eastAsia="id-ID"/>
        </w:rPr>
        <w:t>tanggap</w:t>
      </w:r>
      <w:proofErr w:type="spellEnd"/>
      <w:r w:rsidRPr="00123A34">
        <w:rPr>
          <w:rFonts w:ascii="Times New Roman" w:hAnsi="Times New Roman"/>
          <w:color w:val="000000"/>
          <w:lang w:val="en-GB" w:eastAsia="id-ID"/>
        </w:rPr>
        <w:t xml:space="preserve"> </w:t>
      </w:r>
      <w:proofErr w:type="spellStart"/>
      <w:r w:rsidRPr="00123A34">
        <w:rPr>
          <w:rFonts w:ascii="Times New Roman" w:hAnsi="Times New Roman"/>
          <w:color w:val="000000"/>
          <w:lang w:val="en-GB" w:eastAsia="id-ID"/>
        </w:rPr>
        <w:t>darurat</w:t>
      </w:r>
      <w:proofErr w:type="spellEnd"/>
      <w:r w:rsidRPr="00123A34">
        <w:rPr>
          <w:rFonts w:ascii="Times New Roman" w:hAnsi="Times New Roman"/>
          <w:color w:val="000000"/>
          <w:lang w:val="en-GB" w:eastAsia="id-ID"/>
        </w:rPr>
        <w:t xml:space="preserve"> </w:t>
      </w:r>
      <w:proofErr w:type="spellStart"/>
      <w:r w:rsidRPr="00123A34">
        <w:rPr>
          <w:rFonts w:ascii="Times New Roman" w:hAnsi="Times New Roman"/>
          <w:color w:val="000000"/>
          <w:lang w:val="en-GB" w:eastAsia="id-ID"/>
        </w:rPr>
        <w:t>bencana</w:t>
      </w:r>
      <w:proofErr w:type="spellEnd"/>
    </w:p>
    <w:p w14:paraId="13BAA664" w14:textId="77777777" w:rsidR="00B6253A" w:rsidRPr="00123A34" w:rsidRDefault="00B6253A" w:rsidP="00AE2D88">
      <w:pPr>
        <w:pStyle w:val="ListParagraph"/>
        <w:numPr>
          <w:ilvl w:val="1"/>
          <w:numId w:val="4"/>
        </w:numPr>
        <w:spacing w:after="0" w:line="240" w:lineRule="auto"/>
        <w:ind w:left="1134" w:hanging="283"/>
        <w:jc w:val="both"/>
        <w:rPr>
          <w:rFonts w:ascii="Times New Roman" w:hAnsi="Times New Roman"/>
          <w:color w:val="000000"/>
        </w:rPr>
      </w:pPr>
      <w:r w:rsidRPr="00123A34">
        <w:rPr>
          <w:rFonts w:ascii="Times New Roman" w:hAnsi="Times New Roman"/>
          <w:color w:val="000000"/>
        </w:rPr>
        <w:t xml:space="preserve">Evaluasi kegiatan pengabdian masyarakat </w:t>
      </w:r>
      <w:proofErr w:type="spellStart"/>
      <w:r w:rsidRPr="00123A34">
        <w:rPr>
          <w:rFonts w:ascii="Times New Roman" w:hAnsi="Times New Roman"/>
          <w:color w:val="000000" w:themeColor="text1"/>
          <w:lang w:val="en-GB"/>
        </w:rPr>
        <w:t>latihan</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gabungan</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simulasi</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manajemen</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tanggap</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darurat</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bencana</w:t>
      </w:r>
      <w:proofErr w:type="spellEnd"/>
    </w:p>
    <w:p w14:paraId="7A8E048B" w14:textId="77777777" w:rsidR="00B6253A" w:rsidRPr="00123A34" w:rsidRDefault="00B6253A" w:rsidP="00AE2D88">
      <w:pPr>
        <w:spacing w:after="0" w:line="240" w:lineRule="auto"/>
        <w:jc w:val="both"/>
        <w:rPr>
          <w:rFonts w:ascii="Times New Roman" w:hAnsi="Times New Roman"/>
          <w:color w:val="FF0000"/>
        </w:rPr>
      </w:pPr>
    </w:p>
    <w:p w14:paraId="35514DDF" w14:textId="77777777" w:rsidR="00B6253A" w:rsidRPr="00123A34" w:rsidRDefault="00B6253A" w:rsidP="00AE2D88">
      <w:pPr>
        <w:pStyle w:val="ListParagraph"/>
        <w:numPr>
          <w:ilvl w:val="1"/>
          <w:numId w:val="1"/>
        </w:numPr>
        <w:tabs>
          <w:tab w:val="left" w:pos="709"/>
        </w:tabs>
        <w:spacing w:after="0" w:line="240" w:lineRule="auto"/>
        <w:ind w:left="851" w:hanging="426"/>
        <w:jc w:val="both"/>
        <w:rPr>
          <w:rFonts w:ascii="Times New Roman" w:hAnsi="Times New Roman"/>
          <w:b/>
        </w:rPr>
      </w:pPr>
      <w:r w:rsidRPr="00123A34">
        <w:rPr>
          <w:rFonts w:ascii="Times New Roman" w:hAnsi="Times New Roman"/>
          <w:b/>
        </w:rPr>
        <w:t>Pengambilan Sampel</w:t>
      </w:r>
    </w:p>
    <w:p w14:paraId="0B2523C7" w14:textId="77777777" w:rsidR="00B6253A" w:rsidRPr="00123A34" w:rsidRDefault="00B6253A" w:rsidP="00AE2D88">
      <w:pPr>
        <w:pStyle w:val="ListParagraph"/>
        <w:tabs>
          <w:tab w:val="left" w:pos="709"/>
        </w:tabs>
        <w:spacing w:after="0" w:line="240" w:lineRule="auto"/>
        <w:ind w:left="851"/>
        <w:jc w:val="both"/>
        <w:rPr>
          <w:rFonts w:ascii="Times New Roman" w:hAnsi="Times New Roman"/>
          <w:b/>
        </w:rPr>
      </w:pPr>
      <w:r w:rsidRPr="00123A34">
        <w:rPr>
          <w:rFonts w:ascii="Times New Roman" w:hAnsi="Times New Roman"/>
          <w:color w:val="000000"/>
        </w:rPr>
        <w:t>Kegiatan pengabdian kepada Masyarakat ini melibatkan 165 peserta siswa. Mahasiswa, dan para pihak yang terlibat dalam penanggulangan bencana.</w:t>
      </w:r>
    </w:p>
    <w:p w14:paraId="3F804AB8" w14:textId="30FEF594" w:rsidR="0043438A" w:rsidRPr="003826F1" w:rsidRDefault="0043438A" w:rsidP="00AE2D88">
      <w:pPr>
        <w:tabs>
          <w:tab w:val="left" w:pos="426"/>
        </w:tabs>
        <w:spacing w:after="0" w:line="240" w:lineRule="auto"/>
        <w:ind w:left="426"/>
        <w:jc w:val="both"/>
        <w:rPr>
          <w:rFonts w:ascii="Times New Roman" w:hAnsi="Times New Roman"/>
        </w:rPr>
      </w:pPr>
      <w:r w:rsidRPr="003826F1">
        <w:rPr>
          <w:rFonts w:ascii="Times New Roman" w:hAnsi="Times New Roman"/>
        </w:rPr>
        <w:tab/>
      </w:r>
    </w:p>
    <w:p w14:paraId="37BF57C0" w14:textId="77777777" w:rsidR="0043438A" w:rsidRPr="00894BAB" w:rsidRDefault="0043438A" w:rsidP="00AE2D88">
      <w:pPr>
        <w:pStyle w:val="ListParagraph"/>
        <w:numPr>
          <w:ilvl w:val="0"/>
          <w:numId w:val="1"/>
        </w:numPr>
        <w:tabs>
          <w:tab w:val="left" w:pos="426"/>
        </w:tabs>
        <w:spacing w:after="0" w:line="240" w:lineRule="auto"/>
        <w:ind w:left="426" w:hanging="426"/>
        <w:jc w:val="both"/>
        <w:rPr>
          <w:rFonts w:ascii="Times New Roman" w:hAnsi="Times New Roman"/>
          <w:b/>
          <w:szCs w:val="24"/>
        </w:rPr>
      </w:pPr>
      <w:r w:rsidRPr="00894BAB">
        <w:rPr>
          <w:rFonts w:ascii="Times New Roman" w:hAnsi="Times New Roman"/>
          <w:b/>
          <w:szCs w:val="24"/>
        </w:rPr>
        <w:t>HASIL DAN PEMBAHASAN</w:t>
      </w:r>
    </w:p>
    <w:p w14:paraId="4102EC1F" w14:textId="77777777" w:rsidR="00B6253A" w:rsidRPr="00123A34" w:rsidRDefault="0043438A" w:rsidP="00AE2D88">
      <w:pPr>
        <w:tabs>
          <w:tab w:val="left" w:pos="426"/>
        </w:tabs>
        <w:spacing w:after="0" w:line="240" w:lineRule="auto"/>
        <w:ind w:left="426" w:firstLine="708"/>
        <w:jc w:val="both"/>
        <w:rPr>
          <w:rFonts w:ascii="Times New Roman" w:hAnsi="Times New Roman"/>
          <w:color w:val="000000"/>
        </w:rPr>
      </w:pPr>
      <w:r w:rsidRPr="003826F1">
        <w:rPr>
          <w:rFonts w:ascii="Times New Roman" w:hAnsi="Times New Roman"/>
        </w:rPr>
        <w:tab/>
      </w:r>
      <w:r w:rsidR="00B6253A" w:rsidRPr="00123A34">
        <w:rPr>
          <w:rFonts w:ascii="Times New Roman" w:hAnsi="Times New Roman"/>
          <w:color w:val="000000"/>
        </w:rPr>
        <w:t xml:space="preserve">Kegiatan pengabdian kepada masyarakat dengan judul </w:t>
      </w:r>
      <w:proofErr w:type="spellStart"/>
      <w:r w:rsidR="00B6253A" w:rsidRPr="00123A34">
        <w:rPr>
          <w:rFonts w:ascii="Times New Roman" w:hAnsi="Times New Roman"/>
          <w:color w:val="000000" w:themeColor="text1"/>
          <w:lang w:val="en-GB"/>
        </w:rPr>
        <w:t>latihan</w:t>
      </w:r>
      <w:proofErr w:type="spellEnd"/>
      <w:r w:rsidR="00B6253A" w:rsidRPr="00123A34">
        <w:rPr>
          <w:rFonts w:ascii="Times New Roman" w:hAnsi="Times New Roman"/>
          <w:color w:val="000000" w:themeColor="text1"/>
          <w:lang w:val="en-GB"/>
        </w:rPr>
        <w:t xml:space="preserve"> </w:t>
      </w:r>
      <w:proofErr w:type="spellStart"/>
      <w:r w:rsidR="00B6253A" w:rsidRPr="00123A34">
        <w:rPr>
          <w:rFonts w:ascii="Times New Roman" w:hAnsi="Times New Roman"/>
          <w:color w:val="000000" w:themeColor="text1"/>
          <w:lang w:val="en-GB"/>
        </w:rPr>
        <w:t>gabungan</w:t>
      </w:r>
      <w:proofErr w:type="spellEnd"/>
      <w:r w:rsidR="00B6253A" w:rsidRPr="00123A34">
        <w:rPr>
          <w:rFonts w:ascii="Times New Roman" w:hAnsi="Times New Roman"/>
          <w:color w:val="000000" w:themeColor="text1"/>
          <w:lang w:val="en-GB"/>
        </w:rPr>
        <w:t xml:space="preserve"> </w:t>
      </w:r>
      <w:proofErr w:type="spellStart"/>
      <w:r w:rsidR="00B6253A" w:rsidRPr="00123A34">
        <w:rPr>
          <w:rFonts w:ascii="Times New Roman" w:hAnsi="Times New Roman"/>
          <w:color w:val="000000" w:themeColor="text1"/>
          <w:lang w:val="en-GB"/>
        </w:rPr>
        <w:t>simulasi</w:t>
      </w:r>
      <w:proofErr w:type="spellEnd"/>
      <w:r w:rsidR="00B6253A" w:rsidRPr="00123A34">
        <w:rPr>
          <w:rFonts w:ascii="Times New Roman" w:hAnsi="Times New Roman"/>
          <w:color w:val="000000" w:themeColor="text1"/>
          <w:lang w:val="en-GB"/>
        </w:rPr>
        <w:t xml:space="preserve"> </w:t>
      </w:r>
      <w:proofErr w:type="spellStart"/>
      <w:r w:rsidR="00B6253A" w:rsidRPr="00123A34">
        <w:rPr>
          <w:rFonts w:ascii="Times New Roman" w:hAnsi="Times New Roman"/>
          <w:color w:val="000000" w:themeColor="text1"/>
          <w:lang w:val="en-GB"/>
        </w:rPr>
        <w:t>manajemen</w:t>
      </w:r>
      <w:proofErr w:type="spellEnd"/>
      <w:r w:rsidR="00B6253A" w:rsidRPr="00123A34">
        <w:rPr>
          <w:rFonts w:ascii="Times New Roman" w:hAnsi="Times New Roman"/>
          <w:color w:val="000000" w:themeColor="text1"/>
          <w:lang w:val="en-GB"/>
        </w:rPr>
        <w:t xml:space="preserve"> </w:t>
      </w:r>
      <w:proofErr w:type="spellStart"/>
      <w:r w:rsidR="00B6253A" w:rsidRPr="00123A34">
        <w:rPr>
          <w:rFonts w:ascii="Times New Roman" w:hAnsi="Times New Roman"/>
          <w:color w:val="000000" w:themeColor="text1"/>
          <w:lang w:val="en-GB"/>
        </w:rPr>
        <w:t>tanggap</w:t>
      </w:r>
      <w:proofErr w:type="spellEnd"/>
      <w:r w:rsidR="00B6253A" w:rsidRPr="00123A34">
        <w:rPr>
          <w:rFonts w:ascii="Times New Roman" w:hAnsi="Times New Roman"/>
          <w:color w:val="000000" w:themeColor="text1"/>
          <w:lang w:val="en-GB"/>
        </w:rPr>
        <w:t xml:space="preserve"> </w:t>
      </w:r>
      <w:proofErr w:type="spellStart"/>
      <w:r w:rsidR="00B6253A" w:rsidRPr="00123A34">
        <w:rPr>
          <w:rFonts w:ascii="Times New Roman" w:hAnsi="Times New Roman"/>
          <w:color w:val="000000" w:themeColor="text1"/>
          <w:lang w:val="en-GB"/>
        </w:rPr>
        <w:t>darurat</w:t>
      </w:r>
      <w:proofErr w:type="spellEnd"/>
      <w:r w:rsidR="00B6253A" w:rsidRPr="00123A34">
        <w:rPr>
          <w:rFonts w:ascii="Times New Roman" w:hAnsi="Times New Roman"/>
          <w:color w:val="000000" w:themeColor="text1"/>
          <w:lang w:val="en-GB"/>
        </w:rPr>
        <w:t xml:space="preserve"> </w:t>
      </w:r>
      <w:proofErr w:type="spellStart"/>
      <w:r w:rsidR="00B6253A" w:rsidRPr="00123A34">
        <w:rPr>
          <w:rFonts w:ascii="Times New Roman" w:hAnsi="Times New Roman"/>
          <w:color w:val="000000" w:themeColor="text1"/>
          <w:lang w:val="en-GB"/>
        </w:rPr>
        <w:t>bencana</w:t>
      </w:r>
      <w:proofErr w:type="spellEnd"/>
      <w:r w:rsidR="00B6253A" w:rsidRPr="00123A34">
        <w:rPr>
          <w:rFonts w:ascii="Times New Roman" w:hAnsi="Times New Roman"/>
          <w:color w:val="000000" w:themeColor="text1"/>
          <w:lang w:val="en-GB"/>
        </w:rPr>
        <w:t xml:space="preserve"> yang </w:t>
      </w:r>
      <w:r w:rsidR="00B6253A" w:rsidRPr="00123A34">
        <w:rPr>
          <w:rFonts w:ascii="Times New Roman" w:hAnsi="Times New Roman"/>
          <w:color w:val="000000"/>
        </w:rPr>
        <w:t xml:space="preserve">melibatkan 165 siswa, mahasiswa, dan pihak yang terlibat dalam manajemen bencana sebagai peserta. Tujuan dari kegiatan pengabdian kepada Masyarakat ini adalah memberikan edukasi kepada seluruh pihak yang terlibat dalam manajemen bencana tentang bagaimana melakukan evakuasi, transportasi, pertolongan pertama, dan trauma healing pada korban bencana. </w:t>
      </w:r>
    </w:p>
    <w:p w14:paraId="2829466B" w14:textId="77777777" w:rsidR="00B6253A" w:rsidRPr="00123A34" w:rsidRDefault="00B6253A" w:rsidP="00AE2D88">
      <w:pPr>
        <w:pStyle w:val="NormalWeb"/>
        <w:tabs>
          <w:tab w:val="left" w:pos="426"/>
        </w:tabs>
        <w:spacing w:before="0" w:beforeAutospacing="0" w:after="0" w:afterAutospacing="0"/>
        <w:jc w:val="both"/>
        <w:rPr>
          <w:color w:val="000000"/>
          <w:sz w:val="20"/>
          <w:szCs w:val="20"/>
        </w:rPr>
      </w:pPr>
      <w:r>
        <w:rPr>
          <w:rFonts w:ascii="Arial" w:hAnsi="Arial" w:cs="Arial"/>
          <w:color w:val="000000"/>
          <w:sz w:val="22"/>
          <w:szCs w:val="22"/>
        </w:rPr>
        <w:tab/>
      </w:r>
      <w:proofErr w:type="spellStart"/>
      <w:r w:rsidRPr="00123A34">
        <w:rPr>
          <w:color w:val="000000"/>
          <w:sz w:val="20"/>
          <w:szCs w:val="20"/>
        </w:rPr>
        <w:t>Tabel</w:t>
      </w:r>
      <w:proofErr w:type="spellEnd"/>
      <w:r w:rsidRPr="00123A34">
        <w:rPr>
          <w:color w:val="000000"/>
          <w:sz w:val="20"/>
          <w:szCs w:val="20"/>
        </w:rPr>
        <w:t xml:space="preserve"> 1 </w:t>
      </w:r>
      <w:proofErr w:type="spellStart"/>
      <w:r w:rsidRPr="00123A34">
        <w:rPr>
          <w:color w:val="000000"/>
          <w:sz w:val="20"/>
          <w:szCs w:val="20"/>
        </w:rPr>
        <w:t>Karakteristik</w:t>
      </w:r>
      <w:proofErr w:type="spellEnd"/>
      <w:r w:rsidRPr="00123A34">
        <w:rPr>
          <w:color w:val="000000"/>
          <w:sz w:val="20"/>
          <w:szCs w:val="20"/>
        </w:rPr>
        <w:t xml:space="preserve"> </w:t>
      </w:r>
      <w:proofErr w:type="spellStart"/>
      <w:r w:rsidRPr="00123A34">
        <w:rPr>
          <w:color w:val="000000"/>
          <w:sz w:val="20"/>
          <w:szCs w:val="20"/>
        </w:rPr>
        <w:t>responden</w:t>
      </w:r>
      <w:proofErr w:type="spellEnd"/>
    </w:p>
    <w:tbl>
      <w:tblPr>
        <w:tblW w:w="743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1813"/>
        <w:gridCol w:w="1276"/>
        <w:gridCol w:w="2049"/>
      </w:tblGrid>
      <w:tr w:rsidR="00B6253A" w:rsidRPr="00123A34" w14:paraId="4CEF1AD1" w14:textId="77777777" w:rsidTr="00AE2D88">
        <w:tc>
          <w:tcPr>
            <w:tcW w:w="2298" w:type="dxa"/>
            <w:tcBorders>
              <w:top w:val="single" w:sz="4" w:space="0" w:color="auto"/>
              <w:left w:val="nil"/>
              <w:bottom w:val="single" w:sz="4" w:space="0" w:color="auto"/>
              <w:right w:val="nil"/>
            </w:tcBorders>
            <w:shd w:val="clear" w:color="auto" w:fill="E7E6E6"/>
          </w:tcPr>
          <w:p w14:paraId="527F3297" w14:textId="77777777" w:rsidR="00B6253A" w:rsidRPr="00123A34" w:rsidRDefault="00B6253A" w:rsidP="00AE2D88">
            <w:pPr>
              <w:tabs>
                <w:tab w:val="left" w:pos="567"/>
              </w:tabs>
              <w:suppressAutoHyphens/>
              <w:spacing w:after="0" w:line="240" w:lineRule="auto"/>
              <w:jc w:val="center"/>
              <w:textDirection w:val="btLr"/>
              <w:textAlignment w:val="top"/>
              <w:outlineLvl w:val="0"/>
              <w:rPr>
                <w:rFonts w:ascii="Times New Roman" w:hAnsi="Times New Roman"/>
                <w:b/>
                <w:bCs/>
                <w:color w:val="000000"/>
                <w:position w:val="-1"/>
                <w:sz w:val="20"/>
                <w:szCs w:val="20"/>
              </w:rPr>
            </w:pPr>
            <w:r w:rsidRPr="00123A34">
              <w:rPr>
                <w:rFonts w:ascii="Times New Roman" w:hAnsi="Times New Roman"/>
                <w:b/>
                <w:bCs/>
                <w:color w:val="000000"/>
                <w:position w:val="-1"/>
                <w:sz w:val="20"/>
                <w:szCs w:val="20"/>
              </w:rPr>
              <w:t>Indikator</w:t>
            </w:r>
          </w:p>
        </w:tc>
        <w:tc>
          <w:tcPr>
            <w:tcW w:w="1813" w:type="dxa"/>
            <w:tcBorders>
              <w:top w:val="single" w:sz="4" w:space="0" w:color="auto"/>
              <w:left w:val="nil"/>
              <w:bottom w:val="single" w:sz="4" w:space="0" w:color="auto"/>
              <w:right w:val="nil"/>
            </w:tcBorders>
            <w:shd w:val="clear" w:color="auto" w:fill="E7E6E6"/>
          </w:tcPr>
          <w:p w14:paraId="74C49BC6" w14:textId="77777777" w:rsidR="00B6253A" w:rsidRPr="00123A34" w:rsidRDefault="00B6253A" w:rsidP="00AE2D88">
            <w:pPr>
              <w:tabs>
                <w:tab w:val="left" w:pos="567"/>
              </w:tabs>
              <w:suppressAutoHyphens/>
              <w:spacing w:after="0" w:line="240" w:lineRule="auto"/>
              <w:jc w:val="center"/>
              <w:textDirection w:val="btLr"/>
              <w:textAlignment w:val="top"/>
              <w:outlineLvl w:val="0"/>
              <w:rPr>
                <w:rFonts w:ascii="Times New Roman" w:hAnsi="Times New Roman"/>
                <w:b/>
                <w:bCs/>
                <w:color w:val="000000"/>
                <w:position w:val="-1"/>
                <w:sz w:val="20"/>
                <w:szCs w:val="20"/>
              </w:rPr>
            </w:pPr>
            <w:r w:rsidRPr="00123A34">
              <w:rPr>
                <w:rFonts w:ascii="Times New Roman" w:hAnsi="Times New Roman"/>
                <w:b/>
                <w:bCs/>
                <w:color w:val="000000"/>
                <w:position w:val="-1"/>
                <w:sz w:val="20"/>
                <w:szCs w:val="20"/>
              </w:rPr>
              <w:t>Kategori</w:t>
            </w:r>
          </w:p>
        </w:tc>
        <w:tc>
          <w:tcPr>
            <w:tcW w:w="1276" w:type="dxa"/>
            <w:tcBorders>
              <w:top w:val="single" w:sz="4" w:space="0" w:color="auto"/>
              <w:left w:val="nil"/>
              <w:bottom w:val="single" w:sz="4" w:space="0" w:color="auto"/>
              <w:right w:val="nil"/>
            </w:tcBorders>
            <w:shd w:val="clear" w:color="auto" w:fill="E7E6E6"/>
          </w:tcPr>
          <w:p w14:paraId="359901BA" w14:textId="77777777" w:rsidR="00B6253A" w:rsidRPr="00123A34" w:rsidRDefault="00B6253A" w:rsidP="00AE2D88">
            <w:pPr>
              <w:tabs>
                <w:tab w:val="left" w:pos="567"/>
              </w:tabs>
              <w:suppressAutoHyphens/>
              <w:spacing w:after="0" w:line="240" w:lineRule="auto"/>
              <w:jc w:val="center"/>
              <w:textDirection w:val="btLr"/>
              <w:textAlignment w:val="top"/>
              <w:outlineLvl w:val="0"/>
              <w:rPr>
                <w:rFonts w:ascii="Times New Roman" w:hAnsi="Times New Roman"/>
                <w:b/>
                <w:bCs/>
                <w:color w:val="000000"/>
                <w:position w:val="-1"/>
                <w:sz w:val="20"/>
                <w:szCs w:val="20"/>
              </w:rPr>
            </w:pPr>
            <w:r w:rsidRPr="00123A34">
              <w:rPr>
                <w:rFonts w:ascii="Times New Roman" w:hAnsi="Times New Roman"/>
                <w:b/>
                <w:bCs/>
                <w:color w:val="000000"/>
                <w:position w:val="-1"/>
                <w:sz w:val="20"/>
                <w:szCs w:val="20"/>
              </w:rPr>
              <w:t>Jumlah</w:t>
            </w:r>
          </w:p>
        </w:tc>
        <w:tc>
          <w:tcPr>
            <w:tcW w:w="2049" w:type="dxa"/>
            <w:tcBorders>
              <w:top w:val="single" w:sz="4" w:space="0" w:color="auto"/>
              <w:left w:val="nil"/>
              <w:bottom w:val="single" w:sz="4" w:space="0" w:color="auto"/>
              <w:right w:val="nil"/>
            </w:tcBorders>
            <w:shd w:val="clear" w:color="auto" w:fill="E7E6E6"/>
          </w:tcPr>
          <w:p w14:paraId="49E40DB8" w14:textId="77777777" w:rsidR="00B6253A" w:rsidRPr="00123A34" w:rsidRDefault="00B6253A" w:rsidP="00AE2D88">
            <w:pPr>
              <w:tabs>
                <w:tab w:val="left" w:pos="567"/>
              </w:tabs>
              <w:suppressAutoHyphens/>
              <w:spacing w:after="0" w:line="240" w:lineRule="auto"/>
              <w:jc w:val="center"/>
              <w:textDirection w:val="btLr"/>
              <w:textAlignment w:val="top"/>
              <w:outlineLvl w:val="0"/>
              <w:rPr>
                <w:rFonts w:ascii="Times New Roman" w:hAnsi="Times New Roman"/>
                <w:b/>
                <w:bCs/>
                <w:color w:val="000000"/>
                <w:position w:val="-1"/>
                <w:sz w:val="20"/>
                <w:szCs w:val="20"/>
              </w:rPr>
            </w:pPr>
            <w:r w:rsidRPr="00123A34">
              <w:rPr>
                <w:rFonts w:ascii="Times New Roman" w:hAnsi="Times New Roman"/>
                <w:b/>
                <w:bCs/>
                <w:color w:val="000000"/>
                <w:position w:val="-1"/>
                <w:sz w:val="20"/>
                <w:szCs w:val="20"/>
              </w:rPr>
              <w:t>Presentase</w:t>
            </w:r>
          </w:p>
        </w:tc>
      </w:tr>
      <w:tr w:rsidR="00B6253A" w:rsidRPr="00123A34" w14:paraId="40747695" w14:textId="77777777" w:rsidTr="00AE2D88">
        <w:tc>
          <w:tcPr>
            <w:tcW w:w="2298" w:type="dxa"/>
            <w:tcBorders>
              <w:top w:val="single" w:sz="4" w:space="0" w:color="auto"/>
              <w:left w:val="nil"/>
              <w:bottom w:val="single" w:sz="4" w:space="0" w:color="auto"/>
              <w:right w:val="nil"/>
            </w:tcBorders>
            <w:shd w:val="clear" w:color="auto" w:fill="auto"/>
          </w:tcPr>
          <w:p w14:paraId="0BE4AF00" w14:textId="77777777" w:rsidR="00B6253A" w:rsidRPr="00123A34" w:rsidRDefault="00B6253A" w:rsidP="00AE2D88">
            <w:pPr>
              <w:tabs>
                <w:tab w:val="left" w:pos="567"/>
              </w:tabs>
              <w:suppressAutoHyphens/>
              <w:spacing w:after="0" w:line="240" w:lineRule="auto"/>
              <w:jc w:val="both"/>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Usia</w:t>
            </w:r>
          </w:p>
        </w:tc>
        <w:tc>
          <w:tcPr>
            <w:tcW w:w="1813" w:type="dxa"/>
            <w:tcBorders>
              <w:top w:val="single" w:sz="4" w:space="0" w:color="auto"/>
              <w:left w:val="nil"/>
              <w:bottom w:val="single" w:sz="4" w:space="0" w:color="auto"/>
              <w:right w:val="nil"/>
            </w:tcBorders>
            <w:shd w:val="clear" w:color="auto" w:fill="auto"/>
          </w:tcPr>
          <w:p w14:paraId="5F1A5C21" w14:textId="77777777" w:rsidR="00B6253A" w:rsidRPr="00123A34" w:rsidRDefault="00B6253A" w:rsidP="00AE2D88">
            <w:pPr>
              <w:tabs>
                <w:tab w:val="left" w:pos="567"/>
              </w:tabs>
              <w:suppressAutoHyphens/>
              <w:spacing w:after="0" w:line="240" w:lineRule="auto"/>
              <w:jc w:val="both"/>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11-14 tahun</w:t>
            </w:r>
          </w:p>
        </w:tc>
        <w:tc>
          <w:tcPr>
            <w:tcW w:w="1276" w:type="dxa"/>
            <w:tcBorders>
              <w:top w:val="single" w:sz="4" w:space="0" w:color="auto"/>
              <w:left w:val="nil"/>
              <w:bottom w:val="single" w:sz="4" w:space="0" w:color="auto"/>
              <w:right w:val="nil"/>
            </w:tcBorders>
            <w:shd w:val="clear" w:color="auto" w:fill="auto"/>
          </w:tcPr>
          <w:p w14:paraId="114D429F" w14:textId="77777777" w:rsidR="00B6253A" w:rsidRPr="00123A34" w:rsidRDefault="00B6253A" w:rsidP="00AE2D88">
            <w:pPr>
              <w:tabs>
                <w:tab w:val="left" w:pos="567"/>
              </w:tabs>
              <w:suppressAutoHyphens/>
              <w:spacing w:after="0" w:line="240" w:lineRule="auto"/>
              <w:jc w:val="center"/>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40</w:t>
            </w:r>
          </w:p>
        </w:tc>
        <w:tc>
          <w:tcPr>
            <w:tcW w:w="2049" w:type="dxa"/>
            <w:tcBorders>
              <w:top w:val="single" w:sz="4" w:space="0" w:color="auto"/>
              <w:left w:val="nil"/>
              <w:bottom w:val="single" w:sz="4" w:space="0" w:color="auto"/>
              <w:right w:val="nil"/>
            </w:tcBorders>
            <w:shd w:val="clear" w:color="auto" w:fill="auto"/>
          </w:tcPr>
          <w:p w14:paraId="5C017F10" w14:textId="77777777" w:rsidR="00B6253A" w:rsidRPr="00123A34" w:rsidRDefault="00B6253A" w:rsidP="00AE2D88">
            <w:pPr>
              <w:tabs>
                <w:tab w:val="left" w:pos="567"/>
              </w:tabs>
              <w:suppressAutoHyphens/>
              <w:spacing w:after="0" w:line="240" w:lineRule="auto"/>
              <w:jc w:val="center"/>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24%</w:t>
            </w:r>
          </w:p>
        </w:tc>
      </w:tr>
      <w:tr w:rsidR="00B6253A" w:rsidRPr="00123A34" w14:paraId="305172BA" w14:textId="77777777" w:rsidTr="00AE2D88">
        <w:tc>
          <w:tcPr>
            <w:tcW w:w="2298" w:type="dxa"/>
            <w:tcBorders>
              <w:top w:val="single" w:sz="4" w:space="0" w:color="auto"/>
              <w:left w:val="nil"/>
              <w:bottom w:val="single" w:sz="4" w:space="0" w:color="auto"/>
              <w:right w:val="nil"/>
            </w:tcBorders>
            <w:shd w:val="clear" w:color="auto" w:fill="auto"/>
          </w:tcPr>
          <w:p w14:paraId="4EF60FF0" w14:textId="77777777" w:rsidR="00B6253A" w:rsidRPr="00123A34" w:rsidRDefault="00B6253A" w:rsidP="00AE2D88">
            <w:pPr>
              <w:tabs>
                <w:tab w:val="left" w:pos="567"/>
              </w:tabs>
              <w:suppressAutoHyphens/>
              <w:spacing w:after="0" w:line="240" w:lineRule="auto"/>
              <w:jc w:val="both"/>
              <w:textDirection w:val="btLr"/>
              <w:textAlignment w:val="top"/>
              <w:outlineLvl w:val="0"/>
              <w:rPr>
                <w:rFonts w:ascii="Times New Roman" w:hAnsi="Times New Roman"/>
                <w:bCs/>
                <w:color w:val="000000"/>
                <w:position w:val="-1"/>
                <w:sz w:val="20"/>
                <w:szCs w:val="20"/>
              </w:rPr>
            </w:pPr>
          </w:p>
        </w:tc>
        <w:tc>
          <w:tcPr>
            <w:tcW w:w="1813" w:type="dxa"/>
            <w:tcBorders>
              <w:top w:val="single" w:sz="4" w:space="0" w:color="auto"/>
              <w:left w:val="nil"/>
              <w:bottom w:val="single" w:sz="4" w:space="0" w:color="auto"/>
              <w:right w:val="nil"/>
            </w:tcBorders>
            <w:shd w:val="clear" w:color="auto" w:fill="auto"/>
          </w:tcPr>
          <w:p w14:paraId="50CE53E9" w14:textId="77777777" w:rsidR="00B6253A" w:rsidRPr="00123A34" w:rsidRDefault="00B6253A" w:rsidP="00AE2D88">
            <w:pPr>
              <w:tabs>
                <w:tab w:val="left" w:pos="567"/>
              </w:tabs>
              <w:suppressAutoHyphens/>
              <w:spacing w:after="0" w:line="240" w:lineRule="auto"/>
              <w:jc w:val="both"/>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15-17 tahun</w:t>
            </w:r>
          </w:p>
        </w:tc>
        <w:tc>
          <w:tcPr>
            <w:tcW w:w="1276" w:type="dxa"/>
            <w:tcBorders>
              <w:top w:val="single" w:sz="4" w:space="0" w:color="auto"/>
              <w:left w:val="nil"/>
              <w:bottom w:val="single" w:sz="4" w:space="0" w:color="auto"/>
              <w:right w:val="nil"/>
            </w:tcBorders>
            <w:shd w:val="clear" w:color="auto" w:fill="auto"/>
          </w:tcPr>
          <w:p w14:paraId="1675F6CD" w14:textId="77777777" w:rsidR="00B6253A" w:rsidRPr="00123A34" w:rsidRDefault="00B6253A" w:rsidP="00AE2D88">
            <w:pPr>
              <w:tabs>
                <w:tab w:val="left" w:pos="567"/>
              </w:tabs>
              <w:suppressAutoHyphens/>
              <w:spacing w:after="0" w:line="240" w:lineRule="auto"/>
              <w:jc w:val="center"/>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53</w:t>
            </w:r>
          </w:p>
        </w:tc>
        <w:tc>
          <w:tcPr>
            <w:tcW w:w="2049" w:type="dxa"/>
            <w:tcBorders>
              <w:top w:val="single" w:sz="4" w:space="0" w:color="auto"/>
              <w:left w:val="nil"/>
              <w:bottom w:val="single" w:sz="4" w:space="0" w:color="auto"/>
              <w:right w:val="nil"/>
            </w:tcBorders>
            <w:shd w:val="clear" w:color="auto" w:fill="auto"/>
          </w:tcPr>
          <w:p w14:paraId="4689D231" w14:textId="77777777" w:rsidR="00B6253A" w:rsidRPr="00123A34" w:rsidRDefault="00B6253A" w:rsidP="00AE2D88">
            <w:pPr>
              <w:tabs>
                <w:tab w:val="left" w:pos="567"/>
              </w:tabs>
              <w:suppressAutoHyphens/>
              <w:spacing w:after="0" w:line="240" w:lineRule="auto"/>
              <w:jc w:val="center"/>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32%</w:t>
            </w:r>
          </w:p>
        </w:tc>
      </w:tr>
      <w:tr w:rsidR="00B6253A" w:rsidRPr="00123A34" w14:paraId="7586C1F7" w14:textId="77777777" w:rsidTr="00AE2D88">
        <w:tc>
          <w:tcPr>
            <w:tcW w:w="2298" w:type="dxa"/>
            <w:tcBorders>
              <w:top w:val="single" w:sz="4" w:space="0" w:color="auto"/>
              <w:left w:val="nil"/>
              <w:bottom w:val="single" w:sz="4" w:space="0" w:color="auto"/>
              <w:right w:val="nil"/>
            </w:tcBorders>
            <w:shd w:val="clear" w:color="auto" w:fill="auto"/>
          </w:tcPr>
          <w:p w14:paraId="3FAB03A4" w14:textId="77777777" w:rsidR="00B6253A" w:rsidRPr="00123A34" w:rsidRDefault="00B6253A" w:rsidP="00AE2D88">
            <w:pPr>
              <w:tabs>
                <w:tab w:val="left" w:pos="567"/>
              </w:tabs>
              <w:suppressAutoHyphens/>
              <w:spacing w:after="0" w:line="240" w:lineRule="auto"/>
              <w:jc w:val="both"/>
              <w:textDirection w:val="btLr"/>
              <w:textAlignment w:val="top"/>
              <w:outlineLvl w:val="0"/>
              <w:rPr>
                <w:rFonts w:ascii="Times New Roman" w:hAnsi="Times New Roman"/>
                <w:bCs/>
                <w:color w:val="000000"/>
                <w:position w:val="-1"/>
                <w:sz w:val="20"/>
                <w:szCs w:val="20"/>
              </w:rPr>
            </w:pPr>
          </w:p>
        </w:tc>
        <w:tc>
          <w:tcPr>
            <w:tcW w:w="1813" w:type="dxa"/>
            <w:tcBorders>
              <w:top w:val="single" w:sz="4" w:space="0" w:color="auto"/>
              <w:left w:val="nil"/>
              <w:bottom w:val="single" w:sz="4" w:space="0" w:color="auto"/>
              <w:right w:val="nil"/>
            </w:tcBorders>
            <w:shd w:val="clear" w:color="auto" w:fill="auto"/>
          </w:tcPr>
          <w:p w14:paraId="1EB77BA7" w14:textId="77777777" w:rsidR="00B6253A" w:rsidRPr="00123A34" w:rsidRDefault="00B6253A" w:rsidP="00AE2D88">
            <w:pPr>
              <w:tabs>
                <w:tab w:val="left" w:pos="567"/>
              </w:tabs>
              <w:suppressAutoHyphens/>
              <w:spacing w:after="0" w:line="240" w:lineRule="auto"/>
              <w:jc w:val="both"/>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18-21 tahun</w:t>
            </w:r>
          </w:p>
        </w:tc>
        <w:tc>
          <w:tcPr>
            <w:tcW w:w="1276" w:type="dxa"/>
            <w:tcBorders>
              <w:top w:val="single" w:sz="4" w:space="0" w:color="auto"/>
              <w:left w:val="nil"/>
              <w:bottom w:val="single" w:sz="4" w:space="0" w:color="auto"/>
              <w:right w:val="nil"/>
            </w:tcBorders>
            <w:shd w:val="clear" w:color="auto" w:fill="auto"/>
          </w:tcPr>
          <w:p w14:paraId="000F7DAE" w14:textId="77777777" w:rsidR="00B6253A" w:rsidRPr="00123A34" w:rsidRDefault="00B6253A" w:rsidP="00AE2D88">
            <w:pPr>
              <w:tabs>
                <w:tab w:val="left" w:pos="567"/>
              </w:tabs>
              <w:suppressAutoHyphens/>
              <w:spacing w:after="0" w:line="240" w:lineRule="auto"/>
              <w:jc w:val="center"/>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72</w:t>
            </w:r>
          </w:p>
        </w:tc>
        <w:tc>
          <w:tcPr>
            <w:tcW w:w="2049" w:type="dxa"/>
            <w:tcBorders>
              <w:top w:val="single" w:sz="4" w:space="0" w:color="auto"/>
              <w:left w:val="nil"/>
              <w:bottom w:val="single" w:sz="4" w:space="0" w:color="auto"/>
              <w:right w:val="nil"/>
            </w:tcBorders>
            <w:shd w:val="clear" w:color="auto" w:fill="auto"/>
          </w:tcPr>
          <w:p w14:paraId="6D551EAD" w14:textId="77777777" w:rsidR="00B6253A" w:rsidRPr="00123A34" w:rsidRDefault="00B6253A" w:rsidP="00AE2D88">
            <w:pPr>
              <w:tabs>
                <w:tab w:val="left" w:pos="567"/>
              </w:tabs>
              <w:suppressAutoHyphens/>
              <w:spacing w:after="0" w:line="240" w:lineRule="auto"/>
              <w:jc w:val="center"/>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44%</w:t>
            </w:r>
          </w:p>
        </w:tc>
      </w:tr>
      <w:tr w:rsidR="00B6253A" w:rsidRPr="00123A34" w14:paraId="3333922D" w14:textId="77777777" w:rsidTr="00AE2D88">
        <w:tc>
          <w:tcPr>
            <w:tcW w:w="2298" w:type="dxa"/>
            <w:tcBorders>
              <w:top w:val="single" w:sz="4" w:space="0" w:color="auto"/>
              <w:left w:val="nil"/>
              <w:bottom w:val="single" w:sz="4" w:space="0" w:color="auto"/>
              <w:right w:val="nil"/>
            </w:tcBorders>
            <w:shd w:val="clear" w:color="auto" w:fill="auto"/>
          </w:tcPr>
          <w:p w14:paraId="4DCC1698" w14:textId="77777777" w:rsidR="00B6253A" w:rsidRPr="00123A34" w:rsidRDefault="00B6253A" w:rsidP="00AE2D88">
            <w:pPr>
              <w:tabs>
                <w:tab w:val="left" w:pos="567"/>
              </w:tabs>
              <w:suppressAutoHyphens/>
              <w:spacing w:after="0" w:line="240" w:lineRule="auto"/>
              <w:jc w:val="both"/>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Jenis kelamin</w:t>
            </w:r>
          </w:p>
        </w:tc>
        <w:tc>
          <w:tcPr>
            <w:tcW w:w="1813" w:type="dxa"/>
            <w:tcBorders>
              <w:top w:val="single" w:sz="4" w:space="0" w:color="auto"/>
              <w:left w:val="nil"/>
              <w:bottom w:val="single" w:sz="4" w:space="0" w:color="auto"/>
              <w:right w:val="nil"/>
            </w:tcBorders>
            <w:shd w:val="clear" w:color="auto" w:fill="auto"/>
          </w:tcPr>
          <w:p w14:paraId="298B946B" w14:textId="77777777" w:rsidR="00B6253A" w:rsidRPr="00123A34" w:rsidRDefault="00B6253A" w:rsidP="00AE2D88">
            <w:pPr>
              <w:tabs>
                <w:tab w:val="left" w:pos="567"/>
              </w:tabs>
              <w:suppressAutoHyphens/>
              <w:spacing w:after="0" w:line="240" w:lineRule="auto"/>
              <w:jc w:val="both"/>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Laki-laki</w:t>
            </w:r>
          </w:p>
        </w:tc>
        <w:tc>
          <w:tcPr>
            <w:tcW w:w="1276" w:type="dxa"/>
            <w:tcBorders>
              <w:top w:val="single" w:sz="4" w:space="0" w:color="auto"/>
              <w:left w:val="nil"/>
              <w:bottom w:val="single" w:sz="4" w:space="0" w:color="auto"/>
              <w:right w:val="nil"/>
            </w:tcBorders>
            <w:shd w:val="clear" w:color="auto" w:fill="auto"/>
          </w:tcPr>
          <w:p w14:paraId="6AC9A67C" w14:textId="77777777" w:rsidR="00B6253A" w:rsidRPr="00123A34" w:rsidRDefault="00B6253A" w:rsidP="00AE2D88">
            <w:pPr>
              <w:tabs>
                <w:tab w:val="left" w:pos="567"/>
              </w:tabs>
              <w:suppressAutoHyphens/>
              <w:spacing w:after="0" w:line="240" w:lineRule="auto"/>
              <w:jc w:val="center"/>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68</w:t>
            </w:r>
          </w:p>
        </w:tc>
        <w:tc>
          <w:tcPr>
            <w:tcW w:w="2049" w:type="dxa"/>
            <w:tcBorders>
              <w:top w:val="single" w:sz="4" w:space="0" w:color="auto"/>
              <w:left w:val="nil"/>
              <w:bottom w:val="single" w:sz="4" w:space="0" w:color="auto"/>
              <w:right w:val="nil"/>
            </w:tcBorders>
            <w:shd w:val="clear" w:color="auto" w:fill="auto"/>
          </w:tcPr>
          <w:p w14:paraId="5504C62D" w14:textId="77777777" w:rsidR="00B6253A" w:rsidRPr="00123A34" w:rsidRDefault="00B6253A" w:rsidP="00AE2D88">
            <w:pPr>
              <w:tabs>
                <w:tab w:val="left" w:pos="567"/>
              </w:tabs>
              <w:suppressAutoHyphens/>
              <w:spacing w:after="0" w:line="240" w:lineRule="auto"/>
              <w:jc w:val="center"/>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41%</w:t>
            </w:r>
          </w:p>
        </w:tc>
      </w:tr>
      <w:tr w:rsidR="00B6253A" w:rsidRPr="00123A34" w14:paraId="3F244079" w14:textId="77777777" w:rsidTr="00AE2D88">
        <w:tc>
          <w:tcPr>
            <w:tcW w:w="2298" w:type="dxa"/>
            <w:tcBorders>
              <w:top w:val="single" w:sz="4" w:space="0" w:color="auto"/>
              <w:left w:val="nil"/>
              <w:bottom w:val="single" w:sz="4" w:space="0" w:color="auto"/>
              <w:right w:val="nil"/>
            </w:tcBorders>
            <w:shd w:val="clear" w:color="auto" w:fill="auto"/>
          </w:tcPr>
          <w:p w14:paraId="5C7B9C6A" w14:textId="77777777" w:rsidR="00B6253A" w:rsidRPr="00123A34" w:rsidRDefault="00B6253A" w:rsidP="00AE2D88">
            <w:pPr>
              <w:tabs>
                <w:tab w:val="left" w:pos="567"/>
              </w:tabs>
              <w:suppressAutoHyphens/>
              <w:spacing w:after="0" w:line="240" w:lineRule="auto"/>
              <w:jc w:val="both"/>
              <w:textDirection w:val="btLr"/>
              <w:textAlignment w:val="top"/>
              <w:outlineLvl w:val="0"/>
              <w:rPr>
                <w:rFonts w:ascii="Times New Roman" w:hAnsi="Times New Roman"/>
                <w:bCs/>
                <w:color w:val="000000"/>
                <w:position w:val="-1"/>
                <w:sz w:val="20"/>
                <w:szCs w:val="20"/>
              </w:rPr>
            </w:pPr>
          </w:p>
        </w:tc>
        <w:tc>
          <w:tcPr>
            <w:tcW w:w="1813" w:type="dxa"/>
            <w:tcBorders>
              <w:top w:val="single" w:sz="4" w:space="0" w:color="auto"/>
              <w:left w:val="nil"/>
              <w:bottom w:val="single" w:sz="4" w:space="0" w:color="auto"/>
              <w:right w:val="nil"/>
            </w:tcBorders>
            <w:shd w:val="clear" w:color="auto" w:fill="auto"/>
          </w:tcPr>
          <w:p w14:paraId="0D2C8712" w14:textId="77777777" w:rsidR="00B6253A" w:rsidRPr="00123A34" w:rsidRDefault="00B6253A" w:rsidP="00AE2D88">
            <w:pPr>
              <w:tabs>
                <w:tab w:val="left" w:pos="567"/>
              </w:tabs>
              <w:suppressAutoHyphens/>
              <w:spacing w:after="0" w:line="240" w:lineRule="auto"/>
              <w:jc w:val="both"/>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Perempuan</w:t>
            </w:r>
          </w:p>
        </w:tc>
        <w:tc>
          <w:tcPr>
            <w:tcW w:w="1276" w:type="dxa"/>
            <w:tcBorders>
              <w:top w:val="single" w:sz="4" w:space="0" w:color="auto"/>
              <w:left w:val="nil"/>
              <w:bottom w:val="single" w:sz="4" w:space="0" w:color="auto"/>
              <w:right w:val="nil"/>
            </w:tcBorders>
            <w:shd w:val="clear" w:color="auto" w:fill="auto"/>
          </w:tcPr>
          <w:p w14:paraId="00467AFC" w14:textId="77777777" w:rsidR="00B6253A" w:rsidRPr="00123A34" w:rsidRDefault="00B6253A" w:rsidP="00AE2D88">
            <w:pPr>
              <w:tabs>
                <w:tab w:val="left" w:pos="567"/>
              </w:tabs>
              <w:suppressAutoHyphens/>
              <w:spacing w:after="0" w:line="240" w:lineRule="auto"/>
              <w:jc w:val="center"/>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97</w:t>
            </w:r>
          </w:p>
        </w:tc>
        <w:tc>
          <w:tcPr>
            <w:tcW w:w="2049" w:type="dxa"/>
            <w:tcBorders>
              <w:top w:val="single" w:sz="4" w:space="0" w:color="auto"/>
              <w:left w:val="nil"/>
              <w:bottom w:val="single" w:sz="4" w:space="0" w:color="auto"/>
              <w:right w:val="nil"/>
            </w:tcBorders>
            <w:shd w:val="clear" w:color="auto" w:fill="auto"/>
          </w:tcPr>
          <w:p w14:paraId="2AE8C6ED" w14:textId="77777777" w:rsidR="00B6253A" w:rsidRPr="00123A34" w:rsidRDefault="00B6253A" w:rsidP="00AE2D88">
            <w:pPr>
              <w:tabs>
                <w:tab w:val="left" w:pos="567"/>
              </w:tabs>
              <w:suppressAutoHyphens/>
              <w:spacing w:after="0" w:line="240" w:lineRule="auto"/>
              <w:jc w:val="center"/>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59%</w:t>
            </w:r>
          </w:p>
        </w:tc>
      </w:tr>
      <w:tr w:rsidR="00B6253A" w:rsidRPr="00123A34" w14:paraId="3A5E0C5B" w14:textId="77777777" w:rsidTr="00AE2D88">
        <w:tc>
          <w:tcPr>
            <w:tcW w:w="2298" w:type="dxa"/>
            <w:vMerge w:val="restart"/>
            <w:tcBorders>
              <w:top w:val="single" w:sz="4" w:space="0" w:color="auto"/>
              <w:left w:val="nil"/>
              <w:right w:val="nil"/>
            </w:tcBorders>
            <w:shd w:val="clear" w:color="auto" w:fill="auto"/>
          </w:tcPr>
          <w:p w14:paraId="6CCA4A08" w14:textId="77777777" w:rsidR="00B6253A" w:rsidRPr="00123A34" w:rsidRDefault="00B6253A" w:rsidP="00AE2D88">
            <w:pPr>
              <w:tabs>
                <w:tab w:val="left" w:pos="567"/>
              </w:tabs>
              <w:suppressAutoHyphens/>
              <w:spacing w:after="0" w:line="240" w:lineRule="auto"/>
              <w:jc w:val="both"/>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Riwayat Edukasi sebelumnya</w:t>
            </w:r>
          </w:p>
        </w:tc>
        <w:tc>
          <w:tcPr>
            <w:tcW w:w="1813" w:type="dxa"/>
            <w:tcBorders>
              <w:top w:val="single" w:sz="4" w:space="0" w:color="auto"/>
              <w:left w:val="nil"/>
              <w:bottom w:val="single" w:sz="4" w:space="0" w:color="auto"/>
              <w:right w:val="nil"/>
            </w:tcBorders>
            <w:shd w:val="clear" w:color="auto" w:fill="auto"/>
          </w:tcPr>
          <w:p w14:paraId="2786FA36" w14:textId="77777777" w:rsidR="00B6253A" w:rsidRPr="00123A34" w:rsidRDefault="00B6253A" w:rsidP="00AE2D88">
            <w:pPr>
              <w:tabs>
                <w:tab w:val="left" w:pos="567"/>
              </w:tabs>
              <w:suppressAutoHyphens/>
              <w:spacing w:after="0" w:line="240" w:lineRule="auto"/>
              <w:jc w:val="both"/>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Belum Pernah</w:t>
            </w:r>
          </w:p>
        </w:tc>
        <w:tc>
          <w:tcPr>
            <w:tcW w:w="1276" w:type="dxa"/>
            <w:tcBorders>
              <w:top w:val="single" w:sz="4" w:space="0" w:color="auto"/>
              <w:left w:val="nil"/>
              <w:bottom w:val="single" w:sz="4" w:space="0" w:color="auto"/>
              <w:right w:val="nil"/>
            </w:tcBorders>
            <w:shd w:val="clear" w:color="auto" w:fill="auto"/>
          </w:tcPr>
          <w:p w14:paraId="0039B347" w14:textId="77777777" w:rsidR="00B6253A" w:rsidRPr="00123A34" w:rsidRDefault="00B6253A" w:rsidP="00AE2D88">
            <w:pPr>
              <w:tabs>
                <w:tab w:val="left" w:pos="567"/>
              </w:tabs>
              <w:suppressAutoHyphens/>
              <w:spacing w:after="0" w:line="240" w:lineRule="auto"/>
              <w:jc w:val="center"/>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100</w:t>
            </w:r>
          </w:p>
        </w:tc>
        <w:tc>
          <w:tcPr>
            <w:tcW w:w="2049" w:type="dxa"/>
            <w:tcBorders>
              <w:top w:val="single" w:sz="4" w:space="0" w:color="auto"/>
              <w:left w:val="nil"/>
              <w:bottom w:val="single" w:sz="4" w:space="0" w:color="auto"/>
              <w:right w:val="nil"/>
            </w:tcBorders>
            <w:shd w:val="clear" w:color="auto" w:fill="auto"/>
          </w:tcPr>
          <w:p w14:paraId="409F4D1C" w14:textId="77777777" w:rsidR="00B6253A" w:rsidRPr="00123A34" w:rsidRDefault="00B6253A" w:rsidP="00AE2D88">
            <w:pPr>
              <w:tabs>
                <w:tab w:val="left" w:pos="567"/>
              </w:tabs>
              <w:suppressAutoHyphens/>
              <w:spacing w:after="0" w:line="240" w:lineRule="auto"/>
              <w:jc w:val="center"/>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60%</w:t>
            </w:r>
          </w:p>
        </w:tc>
      </w:tr>
      <w:tr w:rsidR="00B6253A" w:rsidRPr="00123A34" w14:paraId="4CE5F076" w14:textId="77777777" w:rsidTr="00AE2D88">
        <w:tc>
          <w:tcPr>
            <w:tcW w:w="2298" w:type="dxa"/>
            <w:vMerge/>
            <w:tcBorders>
              <w:left w:val="nil"/>
              <w:bottom w:val="single" w:sz="4" w:space="0" w:color="auto"/>
              <w:right w:val="nil"/>
            </w:tcBorders>
            <w:shd w:val="clear" w:color="auto" w:fill="auto"/>
          </w:tcPr>
          <w:p w14:paraId="450CD779" w14:textId="77777777" w:rsidR="00B6253A" w:rsidRPr="00123A34" w:rsidRDefault="00B6253A" w:rsidP="00AE2D88">
            <w:pPr>
              <w:tabs>
                <w:tab w:val="left" w:pos="567"/>
              </w:tabs>
              <w:suppressAutoHyphens/>
              <w:spacing w:after="0" w:line="240" w:lineRule="auto"/>
              <w:jc w:val="both"/>
              <w:textDirection w:val="btLr"/>
              <w:textAlignment w:val="top"/>
              <w:outlineLvl w:val="0"/>
              <w:rPr>
                <w:rFonts w:ascii="Times New Roman" w:hAnsi="Times New Roman"/>
                <w:bCs/>
                <w:color w:val="000000"/>
                <w:position w:val="-1"/>
                <w:sz w:val="20"/>
                <w:szCs w:val="20"/>
              </w:rPr>
            </w:pPr>
          </w:p>
        </w:tc>
        <w:tc>
          <w:tcPr>
            <w:tcW w:w="1813" w:type="dxa"/>
            <w:tcBorders>
              <w:top w:val="single" w:sz="4" w:space="0" w:color="auto"/>
              <w:left w:val="nil"/>
              <w:bottom w:val="single" w:sz="4" w:space="0" w:color="auto"/>
              <w:right w:val="nil"/>
            </w:tcBorders>
            <w:shd w:val="clear" w:color="auto" w:fill="auto"/>
          </w:tcPr>
          <w:p w14:paraId="18B323B0" w14:textId="77777777" w:rsidR="00B6253A" w:rsidRPr="00123A34" w:rsidRDefault="00B6253A" w:rsidP="00AE2D88">
            <w:pPr>
              <w:tabs>
                <w:tab w:val="left" w:pos="567"/>
              </w:tabs>
              <w:suppressAutoHyphens/>
              <w:spacing w:after="0" w:line="240" w:lineRule="auto"/>
              <w:jc w:val="both"/>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Pernah</w:t>
            </w:r>
          </w:p>
        </w:tc>
        <w:tc>
          <w:tcPr>
            <w:tcW w:w="1276" w:type="dxa"/>
            <w:tcBorders>
              <w:top w:val="single" w:sz="4" w:space="0" w:color="auto"/>
              <w:left w:val="nil"/>
              <w:bottom w:val="single" w:sz="4" w:space="0" w:color="auto"/>
              <w:right w:val="nil"/>
            </w:tcBorders>
            <w:shd w:val="clear" w:color="auto" w:fill="auto"/>
          </w:tcPr>
          <w:p w14:paraId="2B6CCB8A" w14:textId="77777777" w:rsidR="00B6253A" w:rsidRPr="00123A34" w:rsidRDefault="00B6253A" w:rsidP="00AE2D88">
            <w:pPr>
              <w:tabs>
                <w:tab w:val="left" w:pos="567"/>
              </w:tabs>
              <w:suppressAutoHyphens/>
              <w:spacing w:after="0" w:line="240" w:lineRule="auto"/>
              <w:jc w:val="center"/>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65</w:t>
            </w:r>
          </w:p>
        </w:tc>
        <w:tc>
          <w:tcPr>
            <w:tcW w:w="2049" w:type="dxa"/>
            <w:tcBorders>
              <w:top w:val="single" w:sz="4" w:space="0" w:color="auto"/>
              <w:left w:val="nil"/>
              <w:bottom w:val="single" w:sz="4" w:space="0" w:color="auto"/>
              <w:right w:val="nil"/>
            </w:tcBorders>
            <w:shd w:val="clear" w:color="auto" w:fill="auto"/>
          </w:tcPr>
          <w:p w14:paraId="07C9343E" w14:textId="77777777" w:rsidR="00B6253A" w:rsidRPr="00123A34" w:rsidRDefault="00B6253A" w:rsidP="00AE2D88">
            <w:pPr>
              <w:tabs>
                <w:tab w:val="left" w:pos="567"/>
              </w:tabs>
              <w:suppressAutoHyphens/>
              <w:spacing w:after="0" w:line="240" w:lineRule="auto"/>
              <w:jc w:val="center"/>
              <w:textDirection w:val="btLr"/>
              <w:textAlignment w:val="top"/>
              <w:outlineLvl w:val="0"/>
              <w:rPr>
                <w:rFonts w:ascii="Times New Roman" w:hAnsi="Times New Roman"/>
                <w:bCs/>
                <w:color w:val="000000"/>
                <w:position w:val="-1"/>
                <w:sz w:val="20"/>
                <w:szCs w:val="20"/>
              </w:rPr>
            </w:pPr>
            <w:r w:rsidRPr="00123A34">
              <w:rPr>
                <w:rFonts w:ascii="Times New Roman" w:hAnsi="Times New Roman"/>
                <w:bCs/>
                <w:color w:val="000000"/>
                <w:position w:val="-1"/>
                <w:sz w:val="20"/>
                <w:szCs w:val="20"/>
              </w:rPr>
              <w:t>40%</w:t>
            </w:r>
          </w:p>
        </w:tc>
      </w:tr>
    </w:tbl>
    <w:p w14:paraId="2C46B2B7" w14:textId="77777777" w:rsidR="00B6253A" w:rsidRDefault="00B6253A" w:rsidP="00AE2D88">
      <w:pPr>
        <w:pStyle w:val="NormalWeb"/>
        <w:tabs>
          <w:tab w:val="left" w:pos="426"/>
        </w:tabs>
        <w:spacing w:before="0" w:beforeAutospacing="0" w:after="0" w:afterAutospacing="0"/>
        <w:ind w:hanging="142"/>
        <w:jc w:val="center"/>
        <w:rPr>
          <w:color w:val="FF0000"/>
        </w:rPr>
      </w:pPr>
    </w:p>
    <w:p w14:paraId="2F42D3C6" w14:textId="77777777" w:rsidR="00B6253A" w:rsidRPr="00123A34" w:rsidRDefault="00B6253A" w:rsidP="00AE2D88">
      <w:pPr>
        <w:tabs>
          <w:tab w:val="left" w:pos="426"/>
        </w:tabs>
        <w:spacing w:after="0" w:line="240" w:lineRule="auto"/>
        <w:ind w:left="426" w:firstLine="708"/>
        <w:jc w:val="both"/>
        <w:rPr>
          <w:rFonts w:ascii="Times New Roman" w:hAnsi="Times New Roman"/>
        </w:rPr>
      </w:pPr>
      <w:r w:rsidRPr="00123A34">
        <w:rPr>
          <w:rFonts w:ascii="Times New Roman" w:hAnsi="Times New Roman"/>
        </w:rPr>
        <w:t xml:space="preserve">Sebelum dan setelah kegiatan </w:t>
      </w:r>
      <w:proofErr w:type="spellStart"/>
      <w:r w:rsidRPr="00123A34">
        <w:rPr>
          <w:rFonts w:ascii="Times New Roman" w:hAnsi="Times New Roman"/>
          <w:color w:val="000000" w:themeColor="text1"/>
          <w:lang w:val="en-GB"/>
        </w:rPr>
        <w:t>latihan</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gabungan</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simulasi</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manajemen</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tanggap</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darurat</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bencana</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peserta</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diukur</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pengetahuannya</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dengan</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menggunakan</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kuesioner</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berisi</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beberapa</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pertanyaan</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terkait</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manajemen</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tanggap</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darurat</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bencana</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Hasil</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pengukuran</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pengetahuan</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peserta</w:t>
      </w:r>
      <w:proofErr w:type="spellEnd"/>
      <w:r w:rsidRPr="00123A34">
        <w:rPr>
          <w:rFonts w:ascii="Times New Roman" w:hAnsi="Times New Roman"/>
          <w:color w:val="000000" w:themeColor="text1"/>
          <w:lang w:val="en-GB"/>
        </w:rPr>
        <w:t xml:space="preserve"> </w:t>
      </w:r>
      <w:proofErr w:type="spellStart"/>
      <w:r>
        <w:rPr>
          <w:rFonts w:ascii="Times New Roman" w:hAnsi="Times New Roman"/>
          <w:color w:val="000000" w:themeColor="text1"/>
          <w:lang w:val="en-GB"/>
        </w:rPr>
        <w:t>sebelum</w:t>
      </w:r>
      <w:proofErr w:type="spellEnd"/>
      <w:r>
        <w:rPr>
          <w:rFonts w:ascii="Times New Roman" w:hAnsi="Times New Roman"/>
          <w:color w:val="000000" w:themeColor="text1"/>
          <w:lang w:val="en-GB"/>
        </w:rPr>
        <w:t xml:space="preserve"> </w:t>
      </w:r>
      <w:proofErr w:type="spellStart"/>
      <w:r>
        <w:rPr>
          <w:rFonts w:ascii="Times New Roman" w:hAnsi="Times New Roman"/>
          <w:color w:val="000000" w:themeColor="text1"/>
          <w:lang w:val="en-GB"/>
        </w:rPr>
        <w:t>dan</w:t>
      </w:r>
      <w:proofErr w:type="spellEnd"/>
      <w:r>
        <w:rPr>
          <w:rFonts w:ascii="Times New Roman" w:hAnsi="Times New Roman"/>
          <w:color w:val="000000" w:themeColor="text1"/>
          <w:lang w:val="en-GB"/>
        </w:rPr>
        <w:t xml:space="preserve"> </w:t>
      </w:r>
      <w:proofErr w:type="spellStart"/>
      <w:r>
        <w:rPr>
          <w:rFonts w:ascii="Times New Roman" w:hAnsi="Times New Roman"/>
          <w:color w:val="000000" w:themeColor="text1"/>
          <w:lang w:val="en-GB"/>
        </w:rPr>
        <w:t>sete</w:t>
      </w:r>
      <w:r w:rsidRPr="00123A34">
        <w:rPr>
          <w:rFonts w:ascii="Times New Roman" w:hAnsi="Times New Roman"/>
          <w:color w:val="000000" w:themeColor="text1"/>
          <w:lang w:val="en-GB"/>
        </w:rPr>
        <w:t>lah</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dilakukan</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kegiatan</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latihan</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gabungan</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simulasi</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manajemen</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tanggap</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darurat</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bencana</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adalah</w:t>
      </w:r>
      <w:proofErr w:type="spellEnd"/>
      <w:r w:rsidRPr="00123A34">
        <w:rPr>
          <w:rFonts w:ascii="Times New Roman" w:hAnsi="Times New Roman"/>
          <w:color w:val="000000" w:themeColor="text1"/>
          <w:lang w:val="en-GB"/>
        </w:rPr>
        <w:t xml:space="preserve"> </w:t>
      </w:r>
      <w:proofErr w:type="spellStart"/>
      <w:r w:rsidRPr="00123A34">
        <w:rPr>
          <w:rFonts w:ascii="Times New Roman" w:hAnsi="Times New Roman"/>
          <w:color w:val="000000" w:themeColor="text1"/>
          <w:lang w:val="en-GB"/>
        </w:rPr>
        <w:t>sebagai</w:t>
      </w:r>
      <w:proofErr w:type="spellEnd"/>
      <w:r w:rsidRPr="00123A34">
        <w:rPr>
          <w:rFonts w:ascii="Times New Roman" w:hAnsi="Times New Roman"/>
          <w:color w:val="000000" w:themeColor="text1"/>
          <w:lang w:val="en-GB"/>
        </w:rPr>
        <w:t xml:space="preserve"> </w:t>
      </w:r>
      <w:proofErr w:type="spellStart"/>
      <w:proofErr w:type="gramStart"/>
      <w:r w:rsidRPr="00123A34">
        <w:rPr>
          <w:rFonts w:ascii="Times New Roman" w:hAnsi="Times New Roman"/>
          <w:color w:val="000000" w:themeColor="text1"/>
          <w:lang w:val="en-GB"/>
        </w:rPr>
        <w:t>berikut</w:t>
      </w:r>
      <w:proofErr w:type="spellEnd"/>
      <w:r w:rsidRPr="00123A34">
        <w:rPr>
          <w:rFonts w:ascii="Times New Roman" w:hAnsi="Times New Roman"/>
          <w:color w:val="000000" w:themeColor="text1"/>
          <w:lang w:val="en-GB"/>
        </w:rPr>
        <w:t xml:space="preserve"> :</w:t>
      </w:r>
      <w:proofErr w:type="gramEnd"/>
    </w:p>
    <w:p w14:paraId="31C31CBC" w14:textId="77777777" w:rsidR="00B6253A" w:rsidRDefault="00B6253A" w:rsidP="00AE2D88">
      <w:pPr>
        <w:pStyle w:val="7isipaperparagraf1"/>
        <w:spacing w:line="240" w:lineRule="auto"/>
        <w:jc w:val="center"/>
        <w:rPr>
          <w:rFonts w:ascii="Arial" w:hAnsi="Arial" w:cs="Arial"/>
          <w:noProof/>
          <w:color w:val="C00000"/>
          <w:sz w:val="22"/>
        </w:rPr>
      </w:pPr>
      <w:r w:rsidRPr="003C6314">
        <w:rPr>
          <w:rFonts w:ascii="Arial" w:hAnsi="Arial" w:cs="Arial"/>
          <w:noProof/>
          <w:color w:val="C00000"/>
          <w:sz w:val="22"/>
          <w:lang w:val="en-US"/>
        </w:rPr>
        <w:lastRenderedPageBreak/>
        <w:drawing>
          <wp:inline distT="0" distB="0" distL="0" distR="0" wp14:anchorId="414A00CA" wp14:editId="115693E0">
            <wp:extent cx="3486150" cy="218122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13E9FF3" w14:textId="22DDA807" w:rsidR="00B6253A" w:rsidRPr="00123A34" w:rsidRDefault="00B6253A" w:rsidP="00AE2D88">
      <w:pPr>
        <w:pStyle w:val="7isipaperparagraf1"/>
        <w:spacing w:line="240" w:lineRule="auto"/>
        <w:ind w:firstLine="426"/>
        <w:jc w:val="center"/>
        <w:rPr>
          <w:noProof/>
          <w:color w:val="C00000"/>
          <w:sz w:val="22"/>
        </w:rPr>
      </w:pPr>
      <w:r w:rsidRPr="00123A34">
        <w:rPr>
          <w:noProof/>
          <w:color w:val="000000" w:themeColor="text1"/>
          <w:sz w:val="22"/>
        </w:rPr>
        <w:t xml:space="preserve">Gambar 1 Hasil pretest dan posttest </w:t>
      </w:r>
      <w:proofErr w:type="spellStart"/>
      <w:r w:rsidRPr="00123A34">
        <w:rPr>
          <w:color w:val="000000" w:themeColor="text1"/>
          <w:sz w:val="22"/>
          <w:szCs w:val="22"/>
          <w:lang w:eastAsia="id-ID"/>
        </w:rPr>
        <w:t>pengetahuan</w:t>
      </w:r>
      <w:proofErr w:type="spellEnd"/>
      <w:r w:rsidRPr="00123A34">
        <w:rPr>
          <w:color w:val="000000" w:themeColor="text1"/>
          <w:sz w:val="22"/>
          <w:szCs w:val="22"/>
          <w:lang w:eastAsia="id-ID"/>
        </w:rPr>
        <w:t xml:space="preserve"> </w:t>
      </w:r>
      <w:proofErr w:type="spellStart"/>
      <w:r w:rsidRPr="00123A34">
        <w:rPr>
          <w:color w:val="000000"/>
          <w:sz w:val="22"/>
          <w:szCs w:val="22"/>
          <w:lang w:eastAsia="id-ID"/>
        </w:rPr>
        <w:t>peserta</w:t>
      </w:r>
      <w:proofErr w:type="spellEnd"/>
      <w:r w:rsidRPr="00123A34">
        <w:rPr>
          <w:color w:val="000000"/>
          <w:sz w:val="22"/>
          <w:szCs w:val="22"/>
          <w:lang w:eastAsia="id-ID"/>
        </w:rPr>
        <w:t xml:space="preserve"> </w:t>
      </w:r>
      <w:proofErr w:type="spellStart"/>
      <w:r w:rsidRPr="00123A34">
        <w:rPr>
          <w:color w:val="000000"/>
          <w:sz w:val="22"/>
          <w:szCs w:val="22"/>
          <w:lang w:eastAsia="id-ID"/>
        </w:rPr>
        <w:t>tentang</w:t>
      </w:r>
      <w:proofErr w:type="spellEnd"/>
      <w:r w:rsidRPr="00123A34">
        <w:rPr>
          <w:color w:val="000000"/>
          <w:sz w:val="22"/>
          <w:szCs w:val="22"/>
          <w:lang w:eastAsia="id-ID"/>
        </w:rPr>
        <w:t xml:space="preserve"> </w:t>
      </w:r>
      <w:proofErr w:type="spellStart"/>
      <w:r w:rsidRPr="00123A34">
        <w:rPr>
          <w:color w:val="000000"/>
          <w:sz w:val="22"/>
          <w:szCs w:val="22"/>
          <w:lang w:eastAsia="id-ID"/>
        </w:rPr>
        <w:t>manajemen</w:t>
      </w:r>
      <w:proofErr w:type="spellEnd"/>
      <w:r w:rsidR="00FB5C11">
        <w:rPr>
          <w:color w:val="000000"/>
          <w:sz w:val="22"/>
          <w:szCs w:val="22"/>
          <w:lang w:eastAsia="id-ID"/>
        </w:rPr>
        <w:t xml:space="preserve"> </w:t>
      </w:r>
      <w:proofErr w:type="spellStart"/>
      <w:r w:rsidRPr="00123A34">
        <w:rPr>
          <w:color w:val="000000"/>
          <w:sz w:val="22"/>
          <w:szCs w:val="22"/>
          <w:lang w:eastAsia="id-ID"/>
        </w:rPr>
        <w:t>bencana</w:t>
      </w:r>
      <w:proofErr w:type="spellEnd"/>
    </w:p>
    <w:p w14:paraId="2A8AF80F" w14:textId="77777777" w:rsidR="00B6253A" w:rsidRPr="00123A34" w:rsidRDefault="00B6253A" w:rsidP="00AE2D88">
      <w:pPr>
        <w:pStyle w:val="7isipaperparagraf1"/>
        <w:spacing w:line="240" w:lineRule="auto"/>
        <w:jc w:val="center"/>
        <w:rPr>
          <w:noProof/>
          <w:color w:val="C00000"/>
          <w:sz w:val="22"/>
        </w:rPr>
      </w:pPr>
    </w:p>
    <w:p w14:paraId="305B1591" w14:textId="77777777" w:rsidR="00B6253A" w:rsidRPr="00123A34" w:rsidRDefault="00B6253A" w:rsidP="00AE2D88">
      <w:pPr>
        <w:pStyle w:val="7isipaperparagraf1"/>
        <w:spacing w:line="240" w:lineRule="auto"/>
        <w:ind w:left="426" w:firstLine="708"/>
        <w:rPr>
          <w:noProof/>
          <w:color w:val="000000" w:themeColor="text1"/>
          <w:sz w:val="22"/>
        </w:rPr>
      </w:pPr>
      <w:r w:rsidRPr="00123A34">
        <w:rPr>
          <w:noProof/>
          <w:color w:val="000000" w:themeColor="text1"/>
          <w:sz w:val="22"/>
        </w:rPr>
        <w:t>Dari gambar di atas menunjukkan bahwa pengetahuan peserta sebelum mendapatkan edukasi tentang manajemen tanggap darurat dan melakukan latihan gabungan atau simulasi bencana sebagian besar dalam kategori sedang yaitu sebesar 47% sedangkan pengetahuan peserta setelah mendapatkan edukasi tentang manajemen tanggap darurat dan melakukan latihan gabungan atau simulasi bencana dalam kategori baik sebesar 98%.</w:t>
      </w:r>
    </w:p>
    <w:tbl>
      <w:tblPr>
        <w:tblStyle w:val="TableGrid"/>
        <w:tblW w:w="9011" w:type="dxa"/>
        <w:tblInd w:w="421" w:type="dxa"/>
        <w:tblLayout w:type="fixed"/>
        <w:tblLook w:val="04A0" w:firstRow="1" w:lastRow="0" w:firstColumn="1" w:lastColumn="0" w:noHBand="0" w:noVBand="1"/>
      </w:tblPr>
      <w:tblGrid>
        <w:gridCol w:w="3959"/>
        <w:gridCol w:w="5052"/>
      </w:tblGrid>
      <w:tr w:rsidR="00B6253A" w14:paraId="6158EACD" w14:textId="77777777" w:rsidTr="00601D6E">
        <w:tc>
          <w:tcPr>
            <w:tcW w:w="3959" w:type="dxa"/>
          </w:tcPr>
          <w:p w14:paraId="31572568" w14:textId="77777777" w:rsidR="00B6253A" w:rsidRPr="00123A34" w:rsidRDefault="00B6253A" w:rsidP="00AE2D88">
            <w:pPr>
              <w:pStyle w:val="7isipaperparagraf1"/>
              <w:spacing w:line="240" w:lineRule="auto"/>
              <w:jc w:val="center"/>
              <w:rPr>
                <w:noProof/>
                <w:color w:val="C00000"/>
                <w:sz w:val="22"/>
              </w:rPr>
            </w:pPr>
            <w:r w:rsidRPr="00123A34">
              <w:rPr>
                <w:noProof/>
                <w:color w:val="C00000"/>
                <w:sz w:val="22"/>
                <w:lang w:val="en-US"/>
              </w:rPr>
              <w:drawing>
                <wp:anchor distT="0" distB="0" distL="114300" distR="114300" simplePos="0" relativeHeight="251660288" behindDoc="0" locked="0" layoutInCell="1" allowOverlap="1" wp14:anchorId="43C472C7" wp14:editId="62741A07">
                  <wp:simplePos x="0" y="0"/>
                  <wp:positionH relativeFrom="column">
                    <wp:posOffset>24461</wp:posOffset>
                  </wp:positionH>
                  <wp:positionV relativeFrom="paragraph">
                    <wp:posOffset>53892</wp:posOffset>
                  </wp:positionV>
                  <wp:extent cx="2315072" cy="1638300"/>
                  <wp:effectExtent l="0" t="0" r="9525" b="0"/>
                  <wp:wrapNone/>
                  <wp:docPr id="1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271" t="7367" r="6664" b="5824"/>
                          <a:stretch/>
                        </pic:blipFill>
                        <pic:spPr bwMode="auto">
                          <a:xfrm>
                            <a:off x="0" y="0"/>
                            <a:ext cx="2328845" cy="164804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742D66D" w14:textId="77777777" w:rsidR="00B6253A" w:rsidRPr="00123A34" w:rsidRDefault="00B6253A" w:rsidP="00AE2D88">
            <w:pPr>
              <w:pStyle w:val="7isipaperparagraf1"/>
              <w:spacing w:line="240" w:lineRule="auto"/>
              <w:ind w:left="29" w:hanging="29"/>
              <w:jc w:val="center"/>
              <w:rPr>
                <w:noProof/>
                <w:color w:val="000000" w:themeColor="text1"/>
              </w:rPr>
            </w:pPr>
          </w:p>
          <w:p w14:paraId="5A291705" w14:textId="77777777" w:rsidR="00B6253A" w:rsidRPr="00123A34" w:rsidRDefault="00B6253A" w:rsidP="00AE2D88">
            <w:pPr>
              <w:pStyle w:val="7isipaperparagraf1"/>
              <w:spacing w:line="240" w:lineRule="auto"/>
              <w:ind w:left="29" w:hanging="29"/>
              <w:jc w:val="center"/>
              <w:rPr>
                <w:noProof/>
                <w:color w:val="000000" w:themeColor="text1"/>
              </w:rPr>
            </w:pPr>
          </w:p>
          <w:p w14:paraId="75650BBB" w14:textId="77777777" w:rsidR="00B6253A" w:rsidRPr="00123A34" w:rsidRDefault="00B6253A" w:rsidP="00AE2D88">
            <w:pPr>
              <w:pStyle w:val="7isipaperparagraf1"/>
              <w:spacing w:line="240" w:lineRule="auto"/>
              <w:ind w:left="29" w:hanging="29"/>
              <w:jc w:val="center"/>
              <w:rPr>
                <w:noProof/>
                <w:color w:val="000000" w:themeColor="text1"/>
              </w:rPr>
            </w:pPr>
          </w:p>
          <w:p w14:paraId="407FFADF" w14:textId="77777777" w:rsidR="00B6253A" w:rsidRPr="00123A34" w:rsidRDefault="00B6253A" w:rsidP="00AE2D88">
            <w:pPr>
              <w:pStyle w:val="7isipaperparagraf1"/>
              <w:spacing w:line="240" w:lineRule="auto"/>
              <w:ind w:left="29" w:hanging="29"/>
              <w:jc w:val="center"/>
              <w:rPr>
                <w:noProof/>
                <w:color w:val="000000" w:themeColor="text1"/>
              </w:rPr>
            </w:pPr>
          </w:p>
          <w:p w14:paraId="08C81342" w14:textId="77777777" w:rsidR="00B6253A" w:rsidRPr="00123A34" w:rsidRDefault="00B6253A" w:rsidP="00AE2D88">
            <w:pPr>
              <w:pStyle w:val="7isipaperparagraf1"/>
              <w:spacing w:line="240" w:lineRule="auto"/>
              <w:ind w:left="29" w:hanging="29"/>
              <w:jc w:val="center"/>
              <w:rPr>
                <w:noProof/>
                <w:color w:val="000000" w:themeColor="text1"/>
              </w:rPr>
            </w:pPr>
          </w:p>
          <w:p w14:paraId="7E978112" w14:textId="77777777" w:rsidR="00B6253A" w:rsidRPr="00123A34" w:rsidRDefault="00B6253A" w:rsidP="00AE2D88">
            <w:pPr>
              <w:pStyle w:val="7isipaperparagraf1"/>
              <w:spacing w:line="240" w:lineRule="auto"/>
              <w:ind w:left="29" w:hanging="29"/>
              <w:jc w:val="center"/>
              <w:rPr>
                <w:noProof/>
                <w:color w:val="000000" w:themeColor="text1"/>
              </w:rPr>
            </w:pPr>
          </w:p>
          <w:p w14:paraId="153F954A" w14:textId="77777777" w:rsidR="00B6253A" w:rsidRPr="00123A34" w:rsidRDefault="00B6253A" w:rsidP="00AE2D88">
            <w:pPr>
              <w:pStyle w:val="7isipaperparagraf1"/>
              <w:spacing w:line="240" w:lineRule="auto"/>
              <w:ind w:left="29" w:hanging="29"/>
              <w:jc w:val="center"/>
              <w:rPr>
                <w:noProof/>
                <w:color w:val="000000" w:themeColor="text1"/>
              </w:rPr>
            </w:pPr>
          </w:p>
          <w:p w14:paraId="434EF433" w14:textId="77777777" w:rsidR="00B6253A" w:rsidRPr="00123A34" w:rsidRDefault="00B6253A" w:rsidP="00AE2D88">
            <w:pPr>
              <w:pStyle w:val="7isipaperparagraf1"/>
              <w:spacing w:line="240" w:lineRule="auto"/>
              <w:ind w:left="29" w:hanging="29"/>
              <w:jc w:val="center"/>
              <w:rPr>
                <w:noProof/>
                <w:color w:val="000000" w:themeColor="text1"/>
              </w:rPr>
            </w:pPr>
          </w:p>
          <w:p w14:paraId="46FB2AD5" w14:textId="77777777" w:rsidR="00B6253A" w:rsidRPr="00123A34" w:rsidRDefault="00B6253A" w:rsidP="00AE2D88">
            <w:pPr>
              <w:pStyle w:val="7isipaperparagraf1"/>
              <w:spacing w:line="240" w:lineRule="auto"/>
              <w:ind w:left="29" w:hanging="29"/>
              <w:jc w:val="center"/>
              <w:rPr>
                <w:noProof/>
                <w:color w:val="000000" w:themeColor="text1"/>
              </w:rPr>
            </w:pPr>
          </w:p>
          <w:p w14:paraId="2CA71335" w14:textId="77777777" w:rsidR="00B6253A" w:rsidRPr="00123A34" w:rsidRDefault="00B6253A" w:rsidP="00AE2D88">
            <w:pPr>
              <w:pStyle w:val="7isipaperparagraf1"/>
              <w:spacing w:line="240" w:lineRule="auto"/>
              <w:ind w:left="29" w:hanging="29"/>
              <w:jc w:val="center"/>
              <w:rPr>
                <w:noProof/>
                <w:color w:val="000000" w:themeColor="text1"/>
              </w:rPr>
            </w:pPr>
          </w:p>
          <w:p w14:paraId="2098AC53" w14:textId="77777777" w:rsidR="00B6253A" w:rsidRPr="00123A34" w:rsidRDefault="00B6253A" w:rsidP="00AE2D88">
            <w:pPr>
              <w:pStyle w:val="7isipaperparagraf1"/>
              <w:spacing w:line="240" w:lineRule="auto"/>
              <w:ind w:left="29" w:hanging="29"/>
              <w:jc w:val="center"/>
              <w:rPr>
                <w:noProof/>
                <w:color w:val="000000" w:themeColor="text1"/>
              </w:rPr>
            </w:pPr>
          </w:p>
          <w:p w14:paraId="1C17BE5A" w14:textId="77777777" w:rsidR="00B6253A" w:rsidRPr="00123A34" w:rsidRDefault="00B6253A" w:rsidP="00AE2D88">
            <w:pPr>
              <w:pStyle w:val="7isipaperparagraf1"/>
              <w:spacing w:line="240" w:lineRule="auto"/>
              <w:ind w:left="29" w:hanging="29"/>
              <w:jc w:val="center"/>
              <w:rPr>
                <w:noProof/>
                <w:color w:val="000000" w:themeColor="text1"/>
              </w:rPr>
            </w:pPr>
            <w:r w:rsidRPr="00123A34">
              <w:rPr>
                <w:noProof/>
                <w:color w:val="000000" w:themeColor="text1"/>
              </w:rPr>
              <w:t>Gambar 2 Pemateri kegiatan pengabdian masyarakat</w:t>
            </w:r>
          </w:p>
        </w:tc>
        <w:tc>
          <w:tcPr>
            <w:tcW w:w="5052" w:type="dxa"/>
          </w:tcPr>
          <w:p w14:paraId="55EE4023" w14:textId="77777777" w:rsidR="00B6253A" w:rsidRPr="00123A34" w:rsidRDefault="00B6253A" w:rsidP="00AE2D88">
            <w:pPr>
              <w:pStyle w:val="7isipaperparagraf1"/>
              <w:spacing w:line="240" w:lineRule="auto"/>
              <w:jc w:val="center"/>
              <w:rPr>
                <w:noProof/>
                <w:color w:val="C00000"/>
                <w:sz w:val="22"/>
                <w:lang w:val="en-US"/>
              </w:rPr>
            </w:pPr>
            <w:r w:rsidRPr="00123A34">
              <w:rPr>
                <w:noProof/>
                <w:color w:val="C00000"/>
                <w:sz w:val="22"/>
                <w:lang w:val="en-US"/>
              </w:rPr>
              <w:drawing>
                <wp:anchor distT="0" distB="0" distL="114300" distR="114300" simplePos="0" relativeHeight="251659264" behindDoc="0" locked="0" layoutInCell="1" allowOverlap="1" wp14:anchorId="1B17614D" wp14:editId="6AFC89E2">
                  <wp:simplePos x="0" y="0"/>
                  <wp:positionH relativeFrom="column">
                    <wp:posOffset>13556</wp:posOffset>
                  </wp:positionH>
                  <wp:positionV relativeFrom="paragraph">
                    <wp:posOffset>42545</wp:posOffset>
                  </wp:positionV>
                  <wp:extent cx="3024174" cy="1679444"/>
                  <wp:effectExtent l="0" t="0" r="5080" b="0"/>
                  <wp:wrapNone/>
                  <wp:docPr id="1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l="3841" t="9302" r="2191" b="966"/>
                          <a:stretch>
                            <a:fillRect/>
                          </a:stretch>
                        </pic:blipFill>
                        <pic:spPr bwMode="auto">
                          <a:xfrm>
                            <a:off x="0" y="0"/>
                            <a:ext cx="3024174" cy="1679444"/>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14:paraId="301F5675" w14:textId="77777777" w:rsidR="00B6253A" w:rsidRPr="00123A34" w:rsidRDefault="00B6253A" w:rsidP="00AE2D88">
            <w:pPr>
              <w:pStyle w:val="7isipaperparagraf1"/>
              <w:spacing w:line="240" w:lineRule="auto"/>
              <w:jc w:val="center"/>
              <w:rPr>
                <w:noProof/>
                <w:color w:val="C00000"/>
                <w:sz w:val="22"/>
                <w:lang w:val="en-US"/>
              </w:rPr>
            </w:pPr>
          </w:p>
          <w:p w14:paraId="3D4494E1" w14:textId="77777777" w:rsidR="00B6253A" w:rsidRPr="00123A34" w:rsidRDefault="00B6253A" w:rsidP="00AE2D88">
            <w:pPr>
              <w:pStyle w:val="7isipaperparagraf1"/>
              <w:spacing w:line="240" w:lineRule="auto"/>
              <w:jc w:val="center"/>
              <w:rPr>
                <w:noProof/>
                <w:color w:val="C00000"/>
                <w:sz w:val="22"/>
                <w:lang w:val="en-US"/>
              </w:rPr>
            </w:pPr>
          </w:p>
          <w:p w14:paraId="0B10556E" w14:textId="77777777" w:rsidR="00B6253A" w:rsidRPr="00123A34" w:rsidRDefault="00B6253A" w:rsidP="00AE2D88">
            <w:pPr>
              <w:pStyle w:val="7isipaperparagraf1"/>
              <w:spacing w:line="240" w:lineRule="auto"/>
              <w:jc w:val="center"/>
              <w:rPr>
                <w:noProof/>
                <w:color w:val="C00000"/>
                <w:sz w:val="22"/>
                <w:lang w:val="en-US"/>
              </w:rPr>
            </w:pPr>
          </w:p>
          <w:p w14:paraId="0CAA20B3" w14:textId="77777777" w:rsidR="00B6253A" w:rsidRPr="00123A34" w:rsidRDefault="00B6253A" w:rsidP="00AE2D88">
            <w:pPr>
              <w:pStyle w:val="7isipaperparagraf1"/>
              <w:spacing w:line="240" w:lineRule="auto"/>
              <w:jc w:val="center"/>
              <w:rPr>
                <w:noProof/>
                <w:color w:val="C00000"/>
                <w:sz w:val="22"/>
                <w:lang w:val="en-US"/>
              </w:rPr>
            </w:pPr>
          </w:p>
          <w:p w14:paraId="75B52E4B" w14:textId="77777777" w:rsidR="00B6253A" w:rsidRPr="00123A34" w:rsidRDefault="00B6253A" w:rsidP="00AE2D88">
            <w:pPr>
              <w:pStyle w:val="7isipaperparagraf1"/>
              <w:spacing w:line="240" w:lineRule="auto"/>
              <w:jc w:val="center"/>
              <w:rPr>
                <w:noProof/>
                <w:color w:val="C00000"/>
                <w:sz w:val="22"/>
                <w:lang w:val="en-US"/>
              </w:rPr>
            </w:pPr>
          </w:p>
          <w:p w14:paraId="42BDE716" w14:textId="77777777" w:rsidR="00B6253A" w:rsidRPr="00123A34" w:rsidRDefault="00B6253A" w:rsidP="00AE2D88">
            <w:pPr>
              <w:pStyle w:val="7isipaperparagraf1"/>
              <w:spacing w:line="240" w:lineRule="auto"/>
              <w:jc w:val="center"/>
              <w:rPr>
                <w:noProof/>
                <w:color w:val="C00000"/>
                <w:sz w:val="22"/>
                <w:lang w:val="en-US"/>
              </w:rPr>
            </w:pPr>
          </w:p>
          <w:p w14:paraId="0A5709F1" w14:textId="77777777" w:rsidR="00B6253A" w:rsidRPr="00123A34" w:rsidRDefault="00B6253A" w:rsidP="00AE2D88">
            <w:pPr>
              <w:pStyle w:val="7isipaperparagraf1"/>
              <w:spacing w:line="240" w:lineRule="auto"/>
              <w:jc w:val="center"/>
              <w:rPr>
                <w:noProof/>
                <w:color w:val="C00000"/>
                <w:sz w:val="22"/>
                <w:lang w:val="en-US"/>
              </w:rPr>
            </w:pPr>
          </w:p>
          <w:p w14:paraId="482518F3" w14:textId="77777777" w:rsidR="00B6253A" w:rsidRPr="00123A34" w:rsidRDefault="00B6253A" w:rsidP="00AE2D88">
            <w:pPr>
              <w:pStyle w:val="7isipaperparagraf1"/>
              <w:spacing w:line="240" w:lineRule="auto"/>
              <w:jc w:val="center"/>
              <w:rPr>
                <w:noProof/>
                <w:color w:val="C00000"/>
                <w:sz w:val="22"/>
                <w:lang w:val="en-US"/>
              </w:rPr>
            </w:pPr>
          </w:p>
          <w:p w14:paraId="523AF72C" w14:textId="77777777" w:rsidR="00B6253A" w:rsidRPr="00123A34" w:rsidRDefault="00B6253A" w:rsidP="00AE2D88">
            <w:pPr>
              <w:pStyle w:val="7isipaperparagraf1"/>
              <w:spacing w:line="240" w:lineRule="auto"/>
              <w:jc w:val="center"/>
              <w:rPr>
                <w:noProof/>
                <w:color w:val="C00000"/>
                <w:sz w:val="22"/>
                <w:lang w:val="en-US"/>
              </w:rPr>
            </w:pPr>
          </w:p>
          <w:p w14:paraId="3B29251B" w14:textId="77777777" w:rsidR="00B6253A" w:rsidRPr="00123A34" w:rsidRDefault="00B6253A" w:rsidP="00AE2D88">
            <w:pPr>
              <w:pStyle w:val="7isipaperparagraf1"/>
              <w:spacing w:line="240" w:lineRule="auto"/>
              <w:jc w:val="center"/>
              <w:rPr>
                <w:noProof/>
                <w:color w:val="C00000"/>
                <w:sz w:val="22"/>
                <w:lang w:val="en-US"/>
              </w:rPr>
            </w:pPr>
          </w:p>
          <w:p w14:paraId="348159A5" w14:textId="77777777" w:rsidR="00B6253A" w:rsidRPr="00123A34" w:rsidRDefault="00B6253A" w:rsidP="00AE2D88">
            <w:pPr>
              <w:pStyle w:val="7isipaperparagraf1"/>
              <w:spacing w:line="240" w:lineRule="auto"/>
              <w:jc w:val="center"/>
              <w:rPr>
                <w:noProof/>
                <w:color w:val="000000" w:themeColor="text1"/>
              </w:rPr>
            </w:pPr>
            <w:r w:rsidRPr="00123A34">
              <w:rPr>
                <w:noProof/>
                <w:color w:val="000000" w:themeColor="text1"/>
              </w:rPr>
              <w:t>Gambar 3 Dokumentasi bersama perwakilan peserta pengabdian Masyarakat</w:t>
            </w:r>
          </w:p>
        </w:tc>
      </w:tr>
      <w:tr w:rsidR="00B6253A" w14:paraId="4F8B890B" w14:textId="77777777" w:rsidTr="00601D6E">
        <w:tc>
          <w:tcPr>
            <w:tcW w:w="3959" w:type="dxa"/>
          </w:tcPr>
          <w:p w14:paraId="2B34AED6" w14:textId="77777777" w:rsidR="00B6253A" w:rsidRDefault="00B6253A" w:rsidP="00AE2D88">
            <w:pPr>
              <w:pStyle w:val="7isipaperparagraf1"/>
              <w:spacing w:line="240" w:lineRule="auto"/>
              <w:jc w:val="center"/>
              <w:rPr>
                <w:noProof/>
                <w:color w:val="C00000"/>
                <w:sz w:val="22"/>
              </w:rPr>
            </w:pPr>
            <w:r w:rsidRPr="00123A34">
              <w:rPr>
                <w:noProof/>
                <w:color w:val="000000" w:themeColor="text1"/>
                <w:sz w:val="22"/>
                <w:lang w:val="en-US"/>
              </w:rPr>
              <w:drawing>
                <wp:anchor distT="0" distB="0" distL="114300" distR="114300" simplePos="0" relativeHeight="251662336" behindDoc="0" locked="0" layoutInCell="1" allowOverlap="1" wp14:anchorId="754284CE" wp14:editId="13EDCDA5">
                  <wp:simplePos x="0" y="0"/>
                  <wp:positionH relativeFrom="column">
                    <wp:posOffset>20955</wp:posOffset>
                  </wp:positionH>
                  <wp:positionV relativeFrom="paragraph">
                    <wp:posOffset>120429</wp:posOffset>
                  </wp:positionV>
                  <wp:extent cx="2327404" cy="1749287"/>
                  <wp:effectExtent l="0" t="0" r="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27404" cy="1749287"/>
                          </a:xfrm>
                          <a:prstGeom prst="rect">
                            <a:avLst/>
                          </a:prstGeom>
                          <a:noFill/>
                          <a:ln>
                            <a:noFill/>
                          </a:ln>
                          <a:extLst/>
                        </pic:spPr>
                      </pic:pic>
                    </a:graphicData>
                  </a:graphic>
                </wp:anchor>
              </w:drawing>
            </w:r>
          </w:p>
          <w:p w14:paraId="1F2424F5" w14:textId="77777777" w:rsidR="00B6253A" w:rsidRDefault="00B6253A" w:rsidP="00AE2D88">
            <w:pPr>
              <w:pStyle w:val="7isipaperparagraf1"/>
              <w:spacing w:line="240" w:lineRule="auto"/>
              <w:jc w:val="center"/>
              <w:rPr>
                <w:noProof/>
                <w:color w:val="C00000"/>
                <w:sz w:val="22"/>
              </w:rPr>
            </w:pPr>
          </w:p>
          <w:p w14:paraId="48AA7CFB" w14:textId="77777777" w:rsidR="00B6253A" w:rsidRDefault="00B6253A" w:rsidP="00AE2D88">
            <w:pPr>
              <w:pStyle w:val="7isipaperparagraf1"/>
              <w:spacing w:line="240" w:lineRule="auto"/>
              <w:jc w:val="center"/>
              <w:rPr>
                <w:noProof/>
                <w:color w:val="C00000"/>
                <w:sz w:val="22"/>
              </w:rPr>
            </w:pPr>
          </w:p>
          <w:p w14:paraId="4F8988F1" w14:textId="77777777" w:rsidR="00B6253A" w:rsidRDefault="00B6253A" w:rsidP="00AE2D88">
            <w:pPr>
              <w:pStyle w:val="7isipaperparagraf1"/>
              <w:spacing w:line="240" w:lineRule="auto"/>
              <w:jc w:val="center"/>
              <w:rPr>
                <w:noProof/>
                <w:color w:val="C00000"/>
                <w:sz w:val="22"/>
              </w:rPr>
            </w:pPr>
          </w:p>
          <w:p w14:paraId="6A5764A2" w14:textId="77777777" w:rsidR="00B6253A" w:rsidRPr="00123A34" w:rsidRDefault="00B6253A" w:rsidP="00AE2D88">
            <w:pPr>
              <w:pStyle w:val="7isipaperparagraf1"/>
              <w:spacing w:line="240" w:lineRule="auto"/>
              <w:jc w:val="center"/>
              <w:rPr>
                <w:noProof/>
                <w:color w:val="C00000"/>
                <w:sz w:val="22"/>
              </w:rPr>
            </w:pPr>
          </w:p>
          <w:p w14:paraId="35BC87F3" w14:textId="77777777" w:rsidR="00B6253A" w:rsidRDefault="00B6253A" w:rsidP="00AE2D88">
            <w:pPr>
              <w:pStyle w:val="7isipaperparagraf1"/>
              <w:spacing w:line="240" w:lineRule="auto"/>
              <w:jc w:val="center"/>
              <w:rPr>
                <w:noProof/>
                <w:color w:val="000000" w:themeColor="text1"/>
              </w:rPr>
            </w:pPr>
          </w:p>
          <w:p w14:paraId="1CB83ABD" w14:textId="77777777" w:rsidR="00B6253A" w:rsidRDefault="00B6253A" w:rsidP="00AE2D88">
            <w:pPr>
              <w:pStyle w:val="7isipaperparagraf1"/>
              <w:spacing w:line="240" w:lineRule="auto"/>
              <w:jc w:val="center"/>
              <w:rPr>
                <w:noProof/>
                <w:color w:val="000000" w:themeColor="text1"/>
              </w:rPr>
            </w:pPr>
          </w:p>
          <w:p w14:paraId="62B226BF" w14:textId="77777777" w:rsidR="00B6253A" w:rsidRDefault="00B6253A" w:rsidP="00AE2D88">
            <w:pPr>
              <w:pStyle w:val="7isipaperparagraf1"/>
              <w:spacing w:line="240" w:lineRule="auto"/>
              <w:jc w:val="center"/>
              <w:rPr>
                <w:noProof/>
                <w:color w:val="000000" w:themeColor="text1"/>
              </w:rPr>
            </w:pPr>
          </w:p>
          <w:p w14:paraId="67854F2B" w14:textId="77777777" w:rsidR="00B6253A" w:rsidRDefault="00B6253A" w:rsidP="00AE2D88">
            <w:pPr>
              <w:pStyle w:val="7isipaperparagraf1"/>
              <w:spacing w:line="240" w:lineRule="auto"/>
              <w:jc w:val="center"/>
              <w:rPr>
                <w:noProof/>
                <w:color w:val="000000" w:themeColor="text1"/>
              </w:rPr>
            </w:pPr>
          </w:p>
          <w:p w14:paraId="003B000A" w14:textId="77777777" w:rsidR="00B6253A" w:rsidRDefault="00B6253A" w:rsidP="00AE2D88">
            <w:pPr>
              <w:pStyle w:val="7isipaperparagraf1"/>
              <w:spacing w:line="240" w:lineRule="auto"/>
              <w:jc w:val="center"/>
              <w:rPr>
                <w:noProof/>
                <w:color w:val="000000" w:themeColor="text1"/>
              </w:rPr>
            </w:pPr>
          </w:p>
          <w:p w14:paraId="727D23D2" w14:textId="77777777" w:rsidR="00B6253A" w:rsidRDefault="00B6253A" w:rsidP="00AE2D88">
            <w:pPr>
              <w:pStyle w:val="7isipaperparagraf1"/>
              <w:spacing w:line="240" w:lineRule="auto"/>
              <w:jc w:val="center"/>
              <w:rPr>
                <w:noProof/>
                <w:color w:val="000000" w:themeColor="text1"/>
              </w:rPr>
            </w:pPr>
          </w:p>
          <w:p w14:paraId="45D4253A" w14:textId="77777777" w:rsidR="00B6253A" w:rsidRDefault="00B6253A" w:rsidP="00AE2D88">
            <w:pPr>
              <w:pStyle w:val="7isipaperparagraf1"/>
              <w:spacing w:line="240" w:lineRule="auto"/>
              <w:jc w:val="center"/>
              <w:rPr>
                <w:noProof/>
                <w:color w:val="000000" w:themeColor="text1"/>
              </w:rPr>
            </w:pPr>
          </w:p>
          <w:p w14:paraId="76A5068C" w14:textId="77777777" w:rsidR="00B6253A" w:rsidRDefault="00B6253A" w:rsidP="00AE2D88">
            <w:pPr>
              <w:pStyle w:val="7isipaperparagraf1"/>
              <w:spacing w:line="240" w:lineRule="auto"/>
              <w:rPr>
                <w:noProof/>
                <w:color w:val="000000" w:themeColor="text1"/>
              </w:rPr>
            </w:pPr>
          </w:p>
          <w:p w14:paraId="33F918F4" w14:textId="77777777" w:rsidR="00B6253A" w:rsidRPr="00123A34" w:rsidRDefault="00B6253A" w:rsidP="00AE2D88">
            <w:pPr>
              <w:pStyle w:val="7isipaperparagraf1"/>
              <w:spacing w:line="240" w:lineRule="auto"/>
              <w:jc w:val="center"/>
              <w:rPr>
                <w:noProof/>
                <w:color w:val="000000" w:themeColor="text1"/>
              </w:rPr>
            </w:pPr>
            <w:r w:rsidRPr="00123A34">
              <w:rPr>
                <w:noProof/>
                <w:color w:val="000000" w:themeColor="text1"/>
              </w:rPr>
              <w:t>Gambar 4  Simulasi Pertolongan Pertama Korban Bencana</w:t>
            </w:r>
          </w:p>
        </w:tc>
        <w:tc>
          <w:tcPr>
            <w:tcW w:w="5052" w:type="dxa"/>
          </w:tcPr>
          <w:p w14:paraId="763F1849" w14:textId="77777777" w:rsidR="00B6253A" w:rsidRDefault="00B6253A" w:rsidP="00AE2D88">
            <w:pPr>
              <w:pStyle w:val="7isipaperparagraf1"/>
              <w:spacing w:line="240" w:lineRule="auto"/>
              <w:jc w:val="center"/>
              <w:rPr>
                <w:noProof/>
                <w:color w:val="C00000"/>
                <w:sz w:val="22"/>
                <w:lang w:val="en-US"/>
              </w:rPr>
            </w:pPr>
            <w:r w:rsidRPr="00123A34">
              <w:rPr>
                <w:noProof/>
                <w:color w:val="000000" w:themeColor="text1"/>
                <w:lang w:val="en-US"/>
              </w:rPr>
              <w:drawing>
                <wp:anchor distT="0" distB="0" distL="114300" distR="114300" simplePos="0" relativeHeight="251661312" behindDoc="0" locked="0" layoutInCell="1" allowOverlap="1" wp14:anchorId="24F701B1" wp14:editId="3308B978">
                  <wp:simplePos x="0" y="0"/>
                  <wp:positionH relativeFrom="column">
                    <wp:posOffset>173355</wp:posOffset>
                  </wp:positionH>
                  <wp:positionV relativeFrom="paragraph">
                    <wp:posOffset>121699</wp:posOffset>
                  </wp:positionV>
                  <wp:extent cx="2743200" cy="1756410"/>
                  <wp:effectExtent l="0" t="0" r="0" b="0"/>
                  <wp:wrapNone/>
                  <wp:docPr id="1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3200" cy="1756410"/>
                          </a:xfrm>
                          <a:prstGeom prst="rect">
                            <a:avLst/>
                          </a:prstGeom>
                          <a:noFill/>
                          <a:ln>
                            <a:noFill/>
                          </a:ln>
                          <a:extLst/>
                        </pic:spPr>
                      </pic:pic>
                    </a:graphicData>
                  </a:graphic>
                </wp:anchor>
              </w:drawing>
            </w:r>
          </w:p>
          <w:p w14:paraId="6D93ABF1" w14:textId="77777777" w:rsidR="00B6253A" w:rsidRDefault="00B6253A" w:rsidP="00AE2D88">
            <w:pPr>
              <w:pStyle w:val="7isipaperparagraf1"/>
              <w:spacing w:line="240" w:lineRule="auto"/>
              <w:jc w:val="center"/>
              <w:rPr>
                <w:noProof/>
                <w:color w:val="C00000"/>
                <w:sz w:val="22"/>
                <w:lang w:val="en-US"/>
              </w:rPr>
            </w:pPr>
          </w:p>
          <w:p w14:paraId="55382D77" w14:textId="77777777" w:rsidR="00B6253A" w:rsidRDefault="00B6253A" w:rsidP="00AE2D88">
            <w:pPr>
              <w:pStyle w:val="7isipaperparagraf1"/>
              <w:spacing w:line="240" w:lineRule="auto"/>
              <w:jc w:val="center"/>
              <w:rPr>
                <w:noProof/>
                <w:color w:val="C00000"/>
                <w:sz w:val="22"/>
                <w:lang w:val="en-US"/>
              </w:rPr>
            </w:pPr>
          </w:p>
          <w:p w14:paraId="6735243E" w14:textId="77777777" w:rsidR="00B6253A" w:rsidRDefault="00B6253A" w:rsidP="00AE2D88">
            <w:pPr>
              <w:pStyle w:val="7isipaperparagraf1"/>
              <w:spacing w:line="240" w:lineRule="auto"/>
              <w:jc w:val="center"/>
              <w:rPr>
                <w:noProof/>
                <w:color w:val="C00000"/>
                <w:sz w:val="22"/>
                <w:lang w:val="en-US"/>
              </w:rPr>
            </w:pPr>
          </w:p>
          <w:p w14:paraId="7CBC3B95" w14:textId="77777777" w:rsidR="00B6253A" w:rsidRDefault="00B6253A" w:rsidP="00AE2D88">
            <w:pPr>
              <w:pStyle w:val="7isipaperparagraf1"/>
              <w:spacing w:line="240" w:lineRule="auto"/>
              <w:jc w:val="center"/>
              <w:rPr>
                <w:noProof/>
                <w:color w:val="C00000"/>
                <w:sz w:val="22"/>
                <w:lang w:val="en-US"/>
              </w:rPr>
            </w:pPr>
          </w:p>
          <w:p w14:paraId="5C46B3E5" w14:textId="77777777" w:rsidR="00B6253A" w:rsidRDefault="00B6253A" w:rsidP="00AE2D88">
            <w:pPr>
              <w:pStyle w:val="7isipaperparagraf1"/>
              <w:spacing w:line="240" w:lineRule="auto"/>
              <w:jc w:val="center"/>
              <w:rPr>
                <w:noProof/>
                <w:color w:val="C00000"/>
                <w:sz w:val="22"/>
                <w:lang w:val="en-US"/>
              </w:rPr>
            </w:pPr>
          </w:p>
          <w:p w14:paraId="1F704045" w14:textId="77777777" w:rsidR="00B6253A" w:rsidRDefault="00B6253A" w:rsidP="00AE2D88">
            <w:pPr>
              <w:pStyle w:val="7isipaperparagraf1"/>
              <w:spacing w:line="240" w:lineRule="auto"/>
              <w:jc w:val="center"/>
              <w:rPr>
                <w:noProof/>
                <w:color w:val="C00000"/>
                <w:sz w:val="22"/>
                <w:lang w:val="en-US"/>
              </w:rPr>
            </w:pPr>
          </w:p>
          <w:p w14:paraId="305E5602" w14:textId="77777777" w:rsidR="00B6253A" w:rsidRDefault="00B6253A" w:rsidP="00AE2D88">
            <w:pPr>
              <w:pStyle w:val="7isipaperparagraf1"/>
              <w:spacing w:line="240" w:lineRule="auto"/>
              <w:jc w:val="center"/>
              <w:rPr>
                <w:noProof/>
                <w:color w:val="C00000"/>
                <w:sz w:val="22"/>
                <w:lang w:val="en-US"/>
              </w:rPr>
            </w:pPr>
          </w:p>
          <w:p w14:paraId="2E165462" w14:textId="77777777" w:rsidR="00B6253A" w:rsidRDefault="00B6253A" w:rsidP="00AE2D88">
            <w:pPr>
              <w:pStyle w:val="7isipaperparagraf1"/>
              <w:spacing w:line="240" w:lineRule="auto"/>
              <w:jc w:val="center"/>
              <w:rPr>
                <w:noProof/>
                <w:color w:val="C00000"/>
                <w:sz w:val="22"/>
                <w:lang w:val="en-US"/>
              </w:rPr>
            </w:pPr>
          </w:p>
          <w:p w14:paraId="29AFFC49" w14:textId="77777777" w:rsidR="00B6253A" w:rsidRDefault="00B6253A" w:rsidP="00AE2D88">
            <w:pPr>
              <w:pStyle w:val="7isipaperparagraf1"/>
              <w:spacing w:line="240" w:lineRule="auto"/>
              <w:jc w:val="center"/>
              <w:rPr>
                <w:noProof/>
                <w:color w:val="C00000"/>
                <w:sz w:val="22"/>
                <w:lang w:val="en-US"/>
              </w:rPr>
            </w:pPr>
          </w:p>
          <w:p w14:paraId="5F6E3756" w14:textId="77777777" w:rsidR="00B6253A" w:rsidRDefault="00B6253A" w:rsidP="00AE2D88">
            <w:pPr>
              <w:pStyle w:val="7isipaperparagraf1"/>
              <w:spacing w:line="240" w:lineRule="auto"/>
              <w:jc w:val="center"/>
              <w:rPr>
                <w:noProof/>
                <w:color w:val="C00000"/>
                <w:sz w:val="22"/>
                <w:lang w:val="en-US"/>
              </w:rPr>
            </w:pPr>
          </w:p>
          <w:p w14:paraId="224DCEA3" w14:textId="77777777" w:rsidR="00B6253A" w:rsidRPr="00123A34" w:rsidRDefault="00B6253A" w:rsidP="00AE2D88">
            <w:pPr>
              <w:pStyle w:val="7isipaperparagraf1"/>
              <w:spacing w:line="240" w:lineRule="auto"/>
              <w:jc w:val="center"/>
              <w:rPr>
                <w:noProof/>
                <w:color w:val="C00000"/>
                <w:sz w:val="22"/>
                <w:lang w:val="en-US"/>
              </w:rPr>
            </w:pPr>
          </w:p>
          <w:p w14:paraId="1DFD0860" w14:textId="77777777" w:rsidR="00B6253A" w:rsidRPr="00123A34" w:rsidRDefault="00B6253A" w:rsidP="00AE2D88">
            <w:pPr>
              <w:pStyle w:val="7isipaperparagraf1"/>
              <w:spacing w:line="240" w:lineRule="auto"/>
              <w:jc w:val="center"/>
              <w:rPr>
                <w:noProof/>
                <w:color w:val="000000" w:themeColor="text1"/>
              </w:rPr>
            </w:pPr>
            <w:r w:rsidRPr="00123A34">
              <w:rPr>
                <w:noProof/>
                <w:color w:val="000000" w:themeColor="text1"/>
              </w:rPr>
              <w:t>Gambar 5  Simulasi Trauma Healing</w:t>
            </w:r>
          </w:p>
          <w:p w14:paraId="0F371774" w14:textId="77777777" w:rsidR="00B6253A" w:rsidRPr="00123A34" w:rsidRDefault="00B6253A" w:rsidP="00AE2D88">
            <w:pPr>
              <w:pStyle w:val="7isipaperparagraf1"/>
              <w:spacing w:line="240" w:lineRule="auto"/>
              <w:rPr>
                <w:noProof/>
                <w:color w:val="C00000"/>
                <w:sz w:val="22"/>
                <w:lang w:val="en-US"/>
              </w:rPr>
            </w:pPr>
          </w:p>
        </w:tc>
      </w:tr>
    </w:tbl>
    <w:p w14:paraId="371544E9" w14:textId="77777777" w:rsidR="00B6253A" w:rsidRDefault="00B6253A" w:rsidP="00AE2D88">
      <w:pPr>
        <w:pStyle w:val="7isipaperparagraf1"/>
        <w:spacing w:line="240" w:lineRule="auto"/>
        <w:ind w:left="426" w:firstLine="567"/>
        <w:rPr>
          <w:rFonts w:ascii="Arial" w:hAnsi="Arial" w:cs="Arial"/>
          <w:bCs/>
          <w:noProof/>
          <w:color w:val="000000"/>
          <w:sz w:val="22"/>
          <w:szCs w:val="22"/>
        </w:rPr>
      </w:pPr>
    </w:p>
    <w:p w14:paraId="46017749" w14:textId="77777777" w:rsidR="00B6253A" w:rsidRPr="00123A34" w:rsidRDefault="00B6253A" w:rsidP="00AE2D88">
      <w:pPr>
        <w:pStyle w:val="7isipaperparagraf1"/>
        <w:spacing w:line="240" w:lineRule="auto"/>
        <w:ind w:left="426" w:firstLine="567"/>
        <w:rPr>
          <w:noProof/>
          <w:sz w:val="22"/>
          <w:szCs w:val="22"/>
          <w:lang w:val="id-ID"/>
        </w:rPr>
      </w:pPr>
      <w:r w:rsidRPr="00123A34">
        <w:rPr>
          <w:bCs/>
          <w:noProof/>
          <w:color w:val="000000"/>
          <w:sz w:val="22"/>
          <w:szCs w:val="22"/>
        </w:rPr>
        <w:lastRenderedPageBreak/>
        <w:t xml:space="preserve">Bencana seringkali terjadi pada seseorang dalam keadaan belum siap sehingga hal inilah yang dapat mengakibatkan korban akibat bencana menjadi besar </w:t>
      </w:r>
      <w:r w:rsidRPr="00123A34">
        <w:rPr>
          <w:bCs/>
          <w:noProof/>
          <w:color w:val="000000"/>
          <w:sz w:val="22"/>
          <w:szCs w:val="22"/>
        </w:rPr>
        <w:fldChar w:fldCharType="begin" w:fldLock="1"/>
      </w:r>
      <w:r w:rsidRPr="00123A34">
        <w:rPr>
          <w:bCs/>
          <w:noProof/>
          <w:color w:val="000000"/>
          <w:sz w:val="22"/>
          <w:szCs w:val="22"/>
        </w:rPr>
        <w:instrText>ADDIN CSL_CITATION {"citationItems":[{"id":"ITEM-1","itemData":{"author":[{"dropping-particle":"","family":"BNPB","given":"","non-dropping-particle":"","parse-names":false,"suffix":""}],"id":"ITEM-1","issued":{"date-parts":[["2021"]]},"publisher":"Jakarta: Badan Nasional Penanggulangan Bencana","title":"Indeks risiko bencana Indonesia (IRBI) tahun 2021","type":"book"},"uris":["http://www.mendeley.com/documents/?uuid=3d9f98c9-82e6-430e-bcd7-87932cd2e715"]}],"mendeley":{"formattedCitation":"(BNPB, 2021)","plainTextFormattedCitation":"(BNPB, 2021)","previouslyFormattedCitation":"(BNPB, 2021)"},"properties":{"noteIndex":0},"schema":"https://github.com/citation-style-language/schema/raw/master/csl-citation.json"}</w:instrText>
      </w:r>
      <w:r w:rsidRPr="00123A34">
        <w:rPr>
          <w:bCs/>
          <w:noProof/>
          <w:color w:val="000000"/>
          <w:sz w:val="22"/>
          <w:szCs w:val="22"/>
        </w:rPr>
        <w:fldChar w:fldCharType="separate"/>
      </w:r>
      <w:r w:rsidRPr="00123A34">
        <w:rPr>
          <w:bCs/>
          <w:noProof/>
          <w:color w:val="000000"/>
          <w:sz w:val="22"/>
          <w:szCs w:val="22"/>
        </w:rPr>
        <w:t>(BNPB, 2021)</w:t>
      </w:r>
      <w:r w:rsidRPr="00123A34">
        <w:rPr>
          <w:bCs/>
          <w:noProof/>
          <w:color w:val="000000"/>
          <w:sz w:val="22"/>
          <w:szCs w:val="22"/>
        </w:rPr>
        <w:fldChar w:fldCharType="end"/>
      </w:r>
      <w:r w:rsidRPr="00123A34">
        <w:rPr>
          <w:bCs/>
          <w:noProof/>
          <w:color w:val="000000"/>
          <w:sz w:val="22"/>
          <w:szCs w:val="22"/>
        </w:rPr>
        <w:t xml:space="preserve">. Beberapa kondisi tersebut mengharuskan kita untuk melakukan manajemen yang baik untuk mengurangi kerugian baik fisik maupun non fisik. </w:t>
      </w:r>
      <w:proofErr w:type="spellStart"/>
      <w:r w:rsidRPr="00123A34">
        <w:rPr>
          <w:color w:val="000000"/>
          <w:sz w:val="22"/>
          <w:szCs w:val="22"/>
        </w:rPr>
        <w:t>Permasalahan</w:t>
      </w:r>
      <w:proofErr w:type="spellEnd"/>
      <w:r w:rsidRPr="00123A34">
        <w:rPr>
          <w:color w:val="000000"/>
          <w:sz w:val="22"/>
          <w:szCs w:val="22"/>
        </w:rPr>
        <w:t xml:space="preserve"> </w:t>
      </w:r>
      <w:proofErr w:type="spellStart"/>
      <w:r w:rsidRPr="00123A34">
        <w:rPr>
          <w:color w:val="000000"/>
          <w:sz w:val="22"/>
          <w:szCs w:val="22"/>
        </w:rPr>
        <w:t>bencana</w:t>
      </w:r>
      <w:proofErr w:type="spellEnd"/>
      <w:r w:rsidRPr="00123A34">
        <w:rPr>
          <w:color w:val="000000"/>
          <w:sz w:val="22"/>
          <w:szCs w:val="22"/>
        </w:rPr>
        <w:t xml:space="preserve"> </w:t>
      </w:r>
      <w:proofErr w:type="spellStart"/>
      <w:r w:rsidRPr="00123A34">
        <w:rPr>
          <w:color w:val="000000"/>
          <w:sz w:val="22"/>
          <w:szCs w:val="22"/>
        </w:rPr>
        <w:t>merupakan</w:t>
      </w:r>
      <w:proofErr w:type="spellEnd"/>
      <w:r w:rsidRPr="00123A34">
        <w:rPr>
          <w:color w:val="000000"/>
          <w:sz w:val="22"/>
          <w:szCs w:val="22"/>
        </w:rPr>
        <w:t xml:space="preserve"> </w:t>
      </w:r>
      <w:proofErr w:type="spellStart"/>
      <w:r w:rsidRPr="00123A34">
        <w:rPr>
          <w:color w:val="000000"/>
          <w:sz w:val="22"/>
          <w:szCs w:val="22"/>
        </w:rPr>
        <w:t>masalah</w:t>
      </w:r>
      <w:proofErr w:type="spellEnd"/>
      <w:r w:rsidRPr="00123A34">
        <w:rPr>
          <w:color w:val="000000"/>
          <w:sz w:val="22"/>
          <w:szCs w:val="22"/>
        </w:rPr>
        <w:t xml:space="preserve"> yang </w:t>
      </w:r>
      <w:proofErr w:type="spellStart"/>
      <w:r w:rsidRPr="00123A34">
        <w:rPr>
          <w:color w:val="000000"/>
          <w:sz w:val="22"/>
          <w:szCs w:val="22"/>
        </w:rPr>
        <w:t>kompleks</w:t>
      </w:r>
      <w:proofErr w:type="spellEnd"/>
      <w:r w:rsidRPr="00123A34">
        <w:rPr>
          <w:color w:val="000000"/>
          <w:sz w:val="22"/>
          <w:szCs w:val="22"/>
        </w:rPr>
        <w:t xml:space="preserve"> </w:t>
      </w:r>
      <w:proofErr w:type="spellStart"/>
      <w:r w:rsidRPr="00123A34">
        <w:rPr>
          <w:color w:val="000000"/>
          <w:sz w:val="22"/>
          <w:szCs w:val="22"/>
        </w:rPr>
        <w:t>sehingga</w:t>
      </w:r>
      <w:proofErr w:type="spellEnd"/>
      <w:r w:rsidRPr="00123A34">
        <w:rPr>
          <w:color w:val="000000"/>
          <w:sz w:val="22"/>
          <w:szCs w:val="22"/>
        </w:rPr>
        <w:t xml:space="preserve"> </w:t>
      </w:r>
      <w:proofErr w:type="spellStart"/>
      <w:r w:rsidRPr="00123A34">
        <w:rPr>
          <w:color w:val="000000"/>
          <w:sz w:val="22"/>
          <w:szCs w:val="22"/>
        </w:rPr>
        <w:t>memerlukan</w:t>
      </w:r>
      <w:proofErr w:type="spellEnd"/>
      <w:r w:rsidRPr="00123A34">
        <w:rPr>
          <w:color w:val="000000"/>
          <w:sz w:val="22"/>
          <w:szCs w:val="22"/>
        </w:rPr>
        <w:t xml:space="preserve"> </w:t>
      </w:r>
      <w:proofErr w:type="spellStart"/>
      <w:r w:rsidRPr="00123A34">
        <w:rPr>
          <w:color w:val="000000"/>
          <w:sz w:val="22"/>
          <w:szCs w:val="22"/>
        </w:rPr>
        <w:t>perencanaan</w:t>
      </w:r>
      <w:proofErr w:type="spellEnd"/>
      <w:r w:rsidRPr="00123A34">
        <w:rPr>
          <w:color w:val="000000"/>
          <w:sz w:val="22"/>
          <w:szCs w:val="22"/>
        </w:rPr>
        <w:t xml:space="preserve"> yang </w:t>
      </w:r>
      <w:proofErr w:type="spellStart"/>
      <w:r w:rsidRPr="00123A34">
        <w:rPr>
          <w:color w:val="000000"/>
          <w:sz w:val="22"/>
          <w:szCs w:val="22"/>
        </w:rPr>
        <w:t>tepat</w:t>
      </w:r>
      <w:proofErr w:type="spellEnd"/>
      <w:r w:rsidRPr="00123A34">
        <w:rPr>
          <w:color w:val="000000"/>
          <w:sz w:val="22"/>
          <w:szCs w:val="22"/>
        </w:rPr>
        <w:t xml:space="preserve"> </w:t>
      </w:r>
      <w:r w:rsidRPr="00123A34">
        <w:rPr>
          <w:color w:val="000000"/>
          <w:sz w:val="22"/>
          <w:szCs w:val="22"/>
        </w:rPr>
        <w:fldChar w:fldCharType="begin" w:fldLock="1"/>
      </w:r>
      <w:r w:rsidRPr="00123A34">
        <w:rPr>
          <w:color w:val="000000"/>
          <w:sz w:val="22"/>
          <w:szCs w:val="22"/>
        </w:rPr>
        <w:instrText>ADDIN CSL_CITATION {"citationItems":[{"id":"ITEM-1","itemData":{"author":[{"dropping-particle":"","family":"Niode DF, Rindenfan YDY","given":"&amp;","non-dropping-particle":"","parse-names":false,"suffix":""},{"dropping-particle":"","family":"SDS","given":"Karouw","non-dropping-particle":"","parse-names":false,"suffix":""}],"container-title":"E-Journal Teknik Elektro","id":"ITEM-1","issue":"2","issued":{"date-parts":[["2016"]]},"page":"14-20","title":"Geographical Information System (GIS) untuk Mitigasi Bencana Alama Banjir Kota Manado","type":"article-journal","volume":"5"},"uris":["http://www.mendeley.com/documents/?uuid=e1238fd7-c9c6-46c5-bcfd-bed828e710a1"]}],"mendeley":{"formattedCitation":"(Niode DF, Rindenfan YDY and SDS, 2016)","manualFormatting":"(Niode, 2016)","plainTextFormattedCitation":"(Niode DF, Rindenfan YDY and SDS, 2016)","previouslyFormattedCitation":"(Niode DF, Rindenfan YDY and SDS, 2016)"},"properties":{"noteIndex":0},"schema":"https://github.com/citation-style-language/schema/raw/master/csl-citation.json"}</w:instrText>
      </w:r>
      <w:r w:rsidRPr="00123A34">
        <w:rPr>
          <w:color w:val="000000"/>
          <w:sz w:val="22"/>
          <w:szCs w:val="22"/>
        </w:rPr>
        <w:fldChar w:fldCharType="separate"/>
      </w:r>
      <w:r w:rsidRPr="00123A34">
        <w:rPr>
          <w:noProof/>
          <w:color w:val="000000"/>
          <w:sz w:val="22"/>
          <w:szCs w:val="22"/>
        </w:rPr>
        <w:t>(Niode, 2016)</w:t>
      </w:r>
      <w:r w:rsidRPr="00123A34">
        <w:rPr>
          <w:color w:val="000000"/>
          <w:sz w:val="22"/>
          <w:szCs w:val="22"/>
        </w:rPr>
        <w:fldChar w:fldCharType="end"/>
      </w:r>
      <w:r w:rsidRPr="00123A34">
        <w:rPr>
          <w:color w:val="000000"/>
          <w:sz w:val="22"/>
          <w:szCs w:val="22"/>
        </w:rPr>
        <w:t xml:space="preserve">. </w:t>
      </w:r>
      <w:r w:rsidRPr="00123A34">
        <w:rPr>
          <w:bCs/>
          <w:noProof/>
          <w:color w:val="000000"/>
          <w:sz w:val="22"/>
          <w:szCs w:val="22"/>
        </w:rPr>
        <w:t xml:space="preserve">Secara hidrologis dan geologis Indonesia meruspakan daerah rawan terjadi bencana. Bencana dapat terjadi baik ringan sampai bencana yang luar biasa. </w:t>
      </w:r>
      <w:r w:rsidRPr="00123A34">
        <w:rPr>
          <w:color w:val="000000"/>
          <w:sz w:val="22"/>
          <w:szCs w:val="22"/>
        </w:rPr>
        <w:t xml:space="preserve">Tata </w:t>
      </w:r>
      <w:proofErr w:type="spellStart"/>
      <w:r w:rsidRPr="00123A34">
        <w:rPr>
          <w:color w:val="000000"/>
          <w:sz w:val="22"/>
          <w:szCs w:val="22"/>
        </w:rPr>
        <w:t>kelola</w:t>
      </w:r>
      <w:proofErr w:type="spellEnd"/>
      <w:r w:rsidRPr="00123A34">
        <w:rPr>
          <w:color w:val="000000"/>
          <w:sz w:val="22"/>
          <w:szCs w:val="22"/>
        </w:rPr>
        <w:t xml:space="preserve"> </w:t>
      </w:r>
      <w:proofErr w:type="spellStart"/>
      <w:r w:rsidRPr="00123A34">
        <w:rPr>
          <w:color w:val="000000"/>
          <w:sz w:val="22"/>
          <w:szCs w:val="22"/>
        </w:rPr>
        <w:t>risiko</w:t>
      </w:r>
      <w:proofErr w:type="spellEnd"/>
      <w:r w:rsidRPr="00123A34">
        <w:rPr>
          <w:color w:val="000000"/>
          <w:sz w:val="22"/>
          <w:szCs w:val="22"/>
        </w:rPr>
        <w:t xml:space="preserve"> </w:t>
      </w:r>
      <w:proofErr w:type="spellStart"/>
      <w:r w:rsidRPr="00123A34">
        <w:rPr>
          <w:color w:val="000000"/>
          <w:sz w:val="22"/>
          <w:szCs w:val="22"/>
        </w:rPr>
        <w:t>bencana</w:t>
      </w:r>
      <w:proofErr w:type="spellEnd"/>
      <w:r w:rsidRPr="00123A34">
        <w:rPr>
          <w:color w:val="000000"/>
          <w:sz w:val="22"/>
          <w:szCs w:val="22"/>
        </w:rPr>
        <w:t xml:space="preserve"> </w:t>
      </w:r>
      <w:proofErr w:type="spellStart"/>
      <w:r w:rsidRPr="00123A34">
        <w:rPr>
          <w:color w:val="000000"/>
          <w:sz w:val="22"/>
          <w:szCs w:val="22"/>
        </w:rPr>
        <w:t>adalah</w:t>
      </w:r>
      <w:proofErr w:type="spellEnd"/>
      <w:r w:rsidRPr="00123A34">
        <w:rPr>
          <w:color w:val="000000"/>
          <w:sz w:val="22"/>
          <w:szCs w:val="22"/>
        </w:rPr>
        <w:t xml:space="preserve"> </w:t>
      </w:r>
      <w:proofErr w:type="spellStart"/>
      <w:r w:rsidRPr="00123A34">
        <w:rPr>
          <w:color w:val="000000"/>
          <w:sz w:val="22"/>
          <w:szCs w:val="22"/>
        </w:rPr>
        <w:t>langkah</w:t>
      </w:r>
      <w:proofErr w:type="spellEnd"/>
      <w:r w:rsidRPr="00123A34">
        <w:rPr>
          <w:color w:val="000000"/>
          <w:sz w:val="22"/>
          <w:szCs w:val="22"/>
        </w:rPr>
        <w:t xml:space="preserve"> yang </w:t>
      </w:r>
      <w:proofErr w:type="spellStart"/>
      <w:r w:rsidRPr="00123A34">
        <w:rPr>
          <w:color w:val="000000"/>
          <w:sz w:val="22"/>
          <w:szCs w:val="22"/>
        </w:rPr>
        <w:t>tepat</w:t>
      </w:r>
      <w:proofErr w:type="spellEnd"/>
      <w:r w:rsidRPr="00123A34">
        <w:rPr>
          <w:color w:val="000000"/>
          <w:sz w:val="22"/>
          <w:szCs w:val="22"/>
        </w:rPr>
        <w:t xml:space="preserve"> </w:t>
      </w:r>
      <w:proofErr w:type="spellStart"/>
      <w:r w:rsidRPr="00123A34">
        <w:rPr>
          <w:color w:val="000000"/>
          <w:sz w:val="22"/>
          <w:szCs w:val="22"/>
        </w:rPr>
        <w:t>dalam</w:t>
      </w:r>
      <w:proofErr w:type="spellEnd"/>
      <w:r w:rsidRPr="00123A34">
        <w:rPr>
          <w:color w:val="000000"/>
          <w:sz w:val="22"/>
          <w:szCs w:val="22"/>
        </w:rPr>
        <w:t xml:space="preserve"> </w:t>
      </w:r>
      <w:proofErr w:type="spellStart"/>
      <w:r w:rsidRPr="00123A34">
        <w:rPr>
          <w:color w:val="000000"/>
          <w:sz w:val="22"/>
          <w:szCs w:val="22"/>
        </w:rPr>
        <w:t>penerapan</w:t>
      </w:r>
      <w:proofErr w:type="spellEnd"/>
      <w:r w:rsidRPr="00123A34">
        <w:rPr>
          <w:color w:val="000000"/>
          <w:sz w:val="22"/>
          <w:szCs w:val="22"/>
        </w:rPr>
        <w:t xml:space="preserve"> </w:t>
      </w:r>
      <w:proofErr w:type="spellStart"/>
      <w:r w:rsidRPr="00123A34">
        <w:rPr>
          <w:color w:val="000000"/>
          <w:sz w:val="22"/>
          <w:szCs w:val="22"/>
        </w:rPr>
        <w:t>kebijakan</w:t>
      </w:r>
      <w:proofErr w:type="spellEnd"/>
      <w:r w:rsidRPr="00123A34">
        <w:rPr>
          <w:color w:val="000000"/>
          <w:sz w:val="22"/>
          <w:szCs w:val="22"/>
        </w:rPr>
        <w:t xml:space="preserve">, </w:t>
      </w:r>
      <w:proofErr w:type="spellStart"/>
      <w:r w:rsidRPr="00123A34">
        <w:rPr>
          <w:color w:val="000000"/>
          <w:sz w:val="22"/>
          <w:szCs w:val="22"/>
        </w:rPr>
        <w:t>strategi</w:t>
      </w:r>
      <w:proofErr w:type="spellEnd"/>
      <w:r w:rsidRPr="00123A34">
        <w:rPr>
          <w:color w:val="000000"/>
          <w:sz w:val="22"/>
          <w:szCs w:val="22"/>
        </w:rPr>
        <w:t xml:space="preserve">, </w:t>
      </w:r>
      <w:proofErr w:type="spellStart"/>
      <w:r w:rsidRPr="00123A34">
        <w:rPr>
          <w:color w:val="000000"/>
          <w:sz w:val="22"/>
          <w:szCs w:val="22"/>
        </w:rPr>
        <w:t>maupun</w:t>
      </w:r>
      <w:proofErr w:type="spellEnd"/>
      <w:r w:rsidRPr="00123A34">
        <w:rPr>
          <w:color w:val="000000"/>
          <w:sz w:val="22"/>
          <w:szCs w:val="22"/>
        </w:rPr>
        <w:t xml:space="preserve"> </w:t>
      </w:r>
      <w:proofErr w:type="spellStart"/>
      <w:r w:rsidRPr="00123A34">
        <w:rPr>
          <w:color w:val="000000"/>
          <w:sz w:val="22"/>
          <w:szCs w:val="22"/>
        </w:rPr>
        <w:t>praktik</w:t>
      </w:r>
      <w:proofErr w:type="spellEnd"/>
      <w:r w:rsidRPr="00123A34">
        <w:rPr>
          <w:color w:val="000000"/>
          <w:sz w:val="22"/>
          <w:szCs w:val="22"/>
        </w:rPr>
        <w:t xml:space="preserve"> </w:t>
      </w:r>
      <w:proofErr w:type="spellStart"/>
      <w:r w:rsidRPr="00123A34">
        <w:rPr>
          <w:color w:val="000000"/>
          <w:sz w:val="22"/>
          <w:szCs w:val="22"/>
        </w:rPr>
        <w:t>sebagai</w:t>
      </w:r>
      <w:proofErr w:type="spellEnd"/>
      <w:r w:rsidRPr="00123A34">
        <w:rPr>
          <w:color w:val="000000"/>
          <w:sz w:val="22"/>
          <w:szCs w:val="22"/>
        </w:rPr>
        <w:t xml:space="preserve"> </w:t>
      </w:r>
      <w:proofErr w:type="spellStart"/>
      <w:r w:rsidRPr="00123A34">
        <w:rPr>
          <w:color w:val="000000"/>
          <w:sz w:val="22"/>
          <w:szCs w:val="22"/>
        </w:rPr>
        <w:t>upaya</w:t>
      </w:r>
      <w:proofErr w:type="spellEnd"/>
      <w:r w:rsidRPr="00123A34">
        <w:rPr>
          <w:color w:val="000000"/>
          <w:sz w:val="22"/>
          <w:szCs w:val="22"/>
        </w:rPr>
        <w:t xml:space="preserve"> </w:t>
      </w:r>
      <w:proofErr w:type="spellStart"/>
      <w:r w:rsidRPr="00123A34">
        <w:rPr>
          <w:color w:val="000000"/>
          <w:sz w:val="22"/>
          <w:szCs w:val="22"/>
        </w:rPr>
        <w:t>meminimalkan</w:t>
      </w:r>
      <w:proofErr w:type="spellEnd"/>
      <w:r w:rsidRPr="00123A34">
        <w:rPr>
          <w:color w:val="000000"/>
          <w:sz w:val="22"/>
          <w:szCs w:val="22"/>
        </w:rPr>
        <w:t xml:space="preserve"> </w:t>
      </w:r>
      <w:proofErr w:type="spellStart"/>
      <w:r w:rsidRPr="00123A34">
        <w:rPr>
          <w:color w:val="000000"/>
          <w:sz w:val="22"/>
          <w:szCs w:val="22"/>
        </w:rPr>
        <w:t>dampak</w:t>
      </w:r>
      <w:proofErr w:type="spellEnd"/>
      <w:r w:rsidRPr="00123A34">
        <w:rPr>
          <w:color w:val="000000"/>
          <w:sz w:val="22"/>
          <w:szCs w:val="22"/>
        </w:rPr>
        <w:t xml:space="preserve"> </w:t>
      </w:r>
      <w:proofErr w:type="spellStart"/>
      <w:r w:rsidRPr="00123A34">
        <w:rPr>
          <w:color w:val="000000"/>
          <w:sz w:val="22"/>
          <w:szCs w:val="22"/>
        </w:rPr>
        <w:t>bencana</w:t>
      </w:r>
      <w:proofErr w:type="spellEnd"/>
      <w:r w:rsidRPr="00123A34">
        <w:rPr>
          <w:color w:val="000000"/>
          <w:sz w:val="22"/>
          <w:szCs w:val="22"/>
        </w:rPr>
        <w:t xml:space="preserve"> </w:t>
      </w:r>
      <w:r w:rsidRPr="00123A34">
        <w:rPr>
          <w:color w:val="000000"/>
          <w:sz w:val="22"/>
          <w:szCs w:val="22"/>
        </w:rPr>
        <w:fldChar w:fldCharType="begin" w:fldLock="1"/>
      </w:r>
      <w:r w:rsidRPr="00123A34">
        <w:rPr>
          <w:color w:val="000000"/>
          <w:sz w:val="22"/>
          <w:szCs w:val="22"/>
        </w:rPr>
        <w:instrText>ADDIN CSL_CITATION {"citationItems":[{"id":"ITEM-1","itemData":{"author":[{"dropping-particle":"","family":"Thompson","given":"Denise","non-dropping-particle":"","parse-names":false,"suffix":""}],"id":"ITEM-1","issued":{"date-parts":[["2020"]]},"publisher":"New York : Routledge 52 vandebilt aveneu","title":"Disaster Risk Governance","type":"book"},"uris":["http://www.mendeley.com/documents/?uuid=f40eaf87-9457-4f65-980b-f702aa320f24"]}],"mendeley":{"formattedCitation":"(Thompson, 2020)","plainTextFormattedCitation":"(Thompson, 2020)","previouslyFormattedCitation":"(Thompson, 2020)"},"properties":{"noteIndex":0},"schema":"https://github.com/citation-style-language/schema/raw/master/csl-citation.json"}</w:instrText>
      </w:r>
      <w:r w:rsidRPr="00123A34">
        <w:rPr>
          <w:color w:val="000000"/>
          <w:sz w:val="22"/>
          <w:szCs w:val="22"/>
        </w:rPr>
        <w:fldChar w:fldCharType="separate"/>
      </w:r>
      <w:r w:rsidRPr="00123A34">
        <w:rPr>
          <w:noProof/>
          <w:color w:val="000000"/>
          <w:sz w:val="22"/>
          <w:szCs w:val="22"/>
        </w:rPr>
        <w:t>(Thompson, 2020)</w:t>
      </w:r>
      <w:r w:rsidRPr="00123A34">
        <w:rPr>
          <w:color w:val="000000"/>
          <w:sz w:val="22"/>
          <w:szCs w:val="22"/>
        </w:rPr>
        <w:fldChar w:fldCharType="end"/>
      </w:r>
      <w:r w:rsidRPr="00123A34">
        <w:rPr>
          <w:color w:val="000000"/>
          <w:sz w:val="22"/>
          <w:szCs w:val="22"/>
        </w:rPr>
        <w:t xml:space="preserve">. </w:t>
      </w:r>
      <w:proofErr w:type="spellStart"/>
      <w:r w:rsidRPr="00123A34">
        <w:rPr>
          <w:color w:val="000000"/>
          <w:sz w:val="22"/>
          <w:szCs w:val="22"/>
        </w:rPr>
        <w:t>Setiap</w:t>
      </w:r>
      <w:proofErr w:type="spellEnd"/>
      <w:r w:rsidRPr="00123A34">
        <w:rPr>
          <w:color w:val="000000"/>
          <w:sz w:val="22"/>
          <w:szCs w:val="22"/>
        </w:rPr>
        <w:t xml:space="preserve"> </w:t>
      </w:r>
      <w:proofErr w:type="spellStart"/>
      <w:r w:rsidRPr="00123A34">
        <w:rPr>
          <w:color w:val="000000"/>
          <w:sz w:val="22"/>
          <w:szCs w:val="22"/>
        </w:rPr>
        <w:t>daerah</w:t>
      </w:r>
      <w:proofErr w:type="spellEnd"/>
      <w:r w:rsidRPr="00123A34">
        <w:rPr>
          <w:color w:val="000000"/>
          <w:sz w:val="22"/>
          <w:szCs w:val="22"/>
        </w:rPr>
        <w:t xml:space="preserve"> </w:t>
      </w:r>
      <w:proofErr w:type="spellStart"/>
      <w:r w:rsidRPr="00123A34">
        <w:rPr>
          <w:color w:val="000000"/>
          <w:sz w:val="22"/>
          <w:szCs w:val="22"/>
        </w:rPr>
        <w:t>mempunyai</w:t>
      </w:r>
      <w:proofErr w:type="spellEnd"/>
      <w:r w:rsidRPr="00123A34">
        <w:rPr>
          <w:color w:val="000000"/>
          <w:sz w:val="22"/>
          <w:szCs w:val="22"/>
        </w:rPr>
        <w:t xml:space="preserve"> </w:t>
      </w:r>
      <w:proofErr w:type="spellStart"/>
      <w:r w:rsidRPr="00123A34">
        <w:rPr>
          <w:color w:val="000000"/>
          <w:sz w:val="22"/>
          <w:szCs w:val="22"/>
        </w:rPr>
        <w:t>perencanaan</w:t>
      </w:r>
      <w:proofErr w:type="spellEnd"/>
      <w:r w:rsidRPr="00123A34">
        <w:rPr>
          <w:color w:val="000000"/>
          <w:sz w:val="22"/>
          <w:szCs w:val="22"/>
        </w:rPr>
        <w:t xml:space="preserve"> </w:t>
      </w:r>
      <w:proofErr w:type="spellStart"/>
      <w:r w:rsidRPr="00123A34">
        <w:rPr>
          <w:color w:val="000000"/>
          <w:sz w:val="22"/>
          <w:szCs w:val="22"/>
        </w:rPr>
        <w:t>penanggulangan</w:t>
      </w:r>
      <w:proofErr w:type="spellEnd"/>
      <w:r w:rsidRPr="00123A34">
        <w:rPr>
          <w:color w:val="000000"/>
          <w:sz w:val="22"/>
          <w:szCs w:val="22"/>
        </w:rPr>
        <w:t xml:space="preserve"> </w:t>
      </w:r>
      <w:proofErr w:type="spellStart"/>
      <w:r w:rsidRPr="00123A34">
        <w:rPr>
          <w:color w:val="000000"/>
          <w:sz w:val="22"/>
          <w:szCs w:val="22"/>
        </w:rPr>
        <w:t>bencana</w:t>
      </w:r>
      <w:proofErr w:type="spellEnd"/>
      <w:r w:rsidRPr="00123A34">
        <w:rPr>
          <w:color w:val="000000"/>
          <w:sz w:val="22"/>
          <w:szCs w:val="22"/>
        </w:rPr>
        <w:t xml:space="preserve"> </w:t>
      </w:r>
      <w:proofErr w:type="spellStart"/>
      <w:r w:rsidRPr="00123A34">
        <w:rPr>
          <w:color w:val="000000"/>
          <w:sz w:val="22"/>
          <w:szCs w:val="22"/>
        </w:rPr>
        <w:t>sebagai</w:t>
      </w:r>
      <w:proofErr w:type="spellEnd"/>
      <w:r w:rsidRPr="00123A34">
        <w:rPr>
          <w:color w:val="000000"/>
          <w:sz w:val="22"/>
          <w:szCs w:val="22"/>
        </w:rPr>
        <w:t xml:space="preserve"> </w:t>
      </w:r>
      <w:proofErr w:type="spellStart"/>
      <w:r w:rsidRPr="00123A34">
        <w:rPr>
          <w:color w:val="000000"/>
          <w:sz w:val="22"/>
          <w:szCs w:val="22"/>
        </w:rPr>
        <w:t>upaya</w:t>
      </w:r>
      <w:proofErr w:type="spellEnd"/>
      <w:r w:rsidRPr="00123A34">
        <w:rPr>
          <w:color w:val="000000"/>
          <w:sz w:val="22"/>
          <w:szCs w:val="22"/>
        </w:rPr>
        <w:t xml:space="preserve"> </w:t>
      </w:r>
      <w:proofErr w:type="spellStart"/>
      <w:r w:rsidRPr="00123A34">
        <w:rPr>
          <w:color w:val="000000"/>
          <w:sz w:val="22"/>
          <w:szCs w:val="22"/>
        </w:rPr>
        <w:t>penanggulangan</w:t>
      </w:r>
      <w:proofErr w:type="spellEnd"/>
      <w:r w:rsidRPr="00123A34">
        <w:rPr>
          <w:color w:val="000000"/>
          <w:sz w:val="22"/>
          <w:szCs w:val="22"/>
        </w:rPr>
        <w:t xml:space="preserve"> </w:t>
      </w:r>
      <w:proofErr w:type="spellStart"/>
      <w:r w:rsidRPr="00123A34">
        <w:rPr>
          <w:color w:val="000000"/>
          <w:sz w:val="22"/>
          <w:szCs w:val="22"/>
        </w:rPr>
        <w:t>bencana</w:t>
      </w:r>
      <w:proofErr w:type="spellEnd"/>
      <w:r w:rsidRPr="00123A34">
        <w:rPr>
          <w:color w:val="000000"/>
          <w:sz w:val="22"/>
          <w:szCs w:val="22"/>
        </w:rPr>
        <w:t xml:space="preserve">. </w:t>
      </w:r>
      <w:proofErr w:type="spellStart"/>
      <w:r w:rsidRPr="00123A34">
        <w:rPr>
          <w:color w:val="000000"/>
          <w:sz w:val="22"/>
          <w:szCs w:val="22"/>
        </w:rPr>
        <w:t>Manajemen</w:t>
      </w:r>
      <w:proofErr w:type="spellEnd"/>
      <w:r w:rsidRPr="00123A34">
        <w:rPr>
          <w:color w:val="000000"/>
          <w:sz w:val="22"/>
          <w:szCs w:val="22"/>
        </w:rPr>
        <w:t xml:space="preserve"> </w:t>
      </w:r>
      <w:proofErr w:type="spellStart"/>
      <w:r w:rsidRPr="00123A34">
        <w:rPr>
          <w:color w:val="000000"/>
          <w:sz w:val="22"/>
          <w:szCs w:val="22"/>
        </w:rPr>
        <w:t>bencana</w:t>
      </w:r>
      <w:proofErr w:type="spellEnd"/>
      <w:r w:rsidRPr="00123A34">
        <w:rPr>
          <w:color w:val="000000"/>
          <w:sz w:val="22"/>
          <w:szCs w:val="22"/>
        </w:rPr>
        <w:t xml:space="preserve"> </w:t>
      </w:r>
      <w:proofErr w:type="spellStart"/>
      <w:r w:rsidRPr="00123A34">
        <w:rPr>
          <w:color w:val="000000"/>
          <w:sz w:val="22"/>
          <w:szCs w:val="22"/>
        </w:rPr>
        <w:t>seperti</w:t>
      </w:r>
      <w:proofErr w:type="spellEnd"/>
      <w:r w:rsidRPr="00123A34">
        <w:rPr>
          <w:color w:val="000000"/>
          <w:sz w:val="22"/>
          <w:szCs w:val="22"/>
        </w:rPr>
        <w:t xml:space="preserve"> </w:t>
      </w:r>
      <w:proofErr w:type="spellStart"/>
      <w:r w:rsidRPr="00123A34">
        <w:rPr>
          <w:color w:val="000000"/>
          <w:sz w:val="22"/>
          <w:szCs w:val="22"/>
        </w:rPr>
        <w:t>pencegahan</w:t>
      </w:r>
      <w:proofErr w:type="spellEnd"/>
      <w:r w:rsidRPr="00123A34">
        <w:rPr>
          <w:color w:val="000000"/>
          <w:sz w:val="22"/>
          <w:szCs w:val="22"/>
        </w:rPr>
        <w:t xml:space="preserve"> </w:t>
      </w:r>
      <w:proofErr w:type="spellStart"/>
      <w:r w:rsidRPr="00123A34">
        <w:rPr>
          <w:color w:val="000000"/>
          <w:sz w:val="22"/>
          <w:szCs w:val="22"/>
        </w:rPr>
        <w:t>bencana</w:t>
      </w:r>
      <w:proofErr w:type="spellEnd"/>
      <w:r w:rsidRPr="00123A34">
        <w:rPr>
          <w:color w:val="000000"/>
          <w:sz w:val="22"/>
          <w:szCs w:val="22"/>
        </w:rPr>
        <w:t xml:space="preserve"> </w:t>
      </w:r>
      <w:proofErr w:type="spellStart"/>
      <w:r w:rsidRPr="00123A34">
        <w:rPr>
          <w:color w:val="000000"/>
          <w:sz w:val="22"/>
          <w:szCs w:val="22"/>
        </w:rPr>
        <w:t>dan</w:t>
      </w:r>
      <w:proofErr w:type="spellEnd"/>
      <w:r w:rsidRPr="00123A34">
        <w:rPr>
          <w:color w:val="000000"/>
          <w:sz w:val="22"/>
          <w:szCs w:val="22"/>
        </w:rPr>
        <w:t xml:space="preserve"> </w:t>
      </w:r>
      <w:proofErr w:type="spellStart"/>
      <w:r w:rsidRPr="00123A34">
        <w:rPr>
          <w:color w:val="000000"/>
          <w:sz w:val="22"/>
          <w:szCs w:val="22"/>
        </w:rPr>
        <w:t>mitigasi</w:t>
      </w:r>
      <w:proofErr w:type="spellEnd"/>
      <w:r w:rsidRPr="00123A34">
        <w:rPr>
          <w:color w:val="000000"/>
          <w:sz w:val="22"/>
          <w:szCs w:val="22"/>
        </w:rPr>
        <w:t xml:space="preserve"> </w:t>
      </w:r>
      <w:proofErr w:type="spellStart"/>
      <w:r w:rsidRPr="00123A34">
        <w:rPr>
          <w:color w:val="000000"/>
          <w:sz w:val="22"/>
          <w:szCs w:val="22"/>
        </w:rPr>
        <w:t>kesiapsiagaan</w:t>
      </w:r>
      <w:proofErr w:type="spellEnd"/>
      <w:r w:rsidRPr="00123A34">
        <w:rPr>
          <w:color w:val="000000"/>
          <w:sz w:val="22"/>
          <w:szCs w:val="22"/>
        </w:rPr>
        <w:t xml:space="preserve"> </w:t>
      </w:r>
      <w:proofErr w:type="spellStart"/>
      <w:r w:rsidRPr="00123A34">
        <w:rPr>
          <w:color w:val="000000"/>
          <w:sz w:val="22"/>
          <w:szCs w:val="22"/>
        </w:rPr>
        <w:t>merupakan</w:t>
      </w:r>
      <w:proofErr w:type="spellEnd"/>
      <w:r w:rsidRPr="00123A34">
        <w:rPr>
          <w:color w:val="000000"/>
          <w:sz w:val="22"/>
          <w:szCs w:val="22"/>
        </w:rPr>
        <w:t xml:space="preserve"> </w:t>
      </w:r>
      <w:proofErr w:type="spellStart"/>
      <w:r w:rsidRPr="00123A34">
        <w:rPr>
          <w:color w:val="000000"/>
          <w:sz w:val="22"/>
          <w:szCs w:val="22"/>
        </w:rPr>
        <w:t>hal</w:t>
      </w:r>
      <w:proofErr w:type="spellEnd"/>
      <w:r w:rsidRPr="00123A34">
        <w:rPr>
          <w:color w:val="000000"/>
          <w:sz w:val="22"/>
          <w:szCs w:val="22"/>
        </w:rPr>
        <w:t xml:space="preserve"> </w:t>
      </w:r>
      <w:proofErr w:type="spellStart"/>
      <w:r w:rsidRPr="00123A34">
        <w:rPr>
          <w:color w:val="000000"/>
          <w:sz w:val="22"/>
          <w:szCs w:val="22"/>
        </w:rPr>
        <w:t>penting</w:t>
      </w:r>
      <w:proofErr w:type="spellEnd"/>
      <w:r w:rsidRPr="00123A34">
        <w:rPr>
          <w:color w:val="000000"/>
          <w:sz w:val="22"/>
          <w:szCs w:val="22"/>
        </w:rPr>
        <w:t xml:space="preserve"> yang </w:t>
      </w:r>
      <w:proofErr w:type="spellStart"/>
      <w:r w:rsidRPr="00123A34">
        <w:rPr>
          <w:color w:val="000000"/>
          <w:sz w:val="22"/>
          <w:szCs w:val="22"/>
        </w:rPr>
        <w:t>harus</w:t>
      </w:r>
      <w:proofErr w:type="spellEnd"/>
      <w:r w:rsidRPr="00123A34">
        <w:rPr>
          <w:color w:val="000000"/>
          <w:sz w:val="22"/>
          <w:szCs w:val="22"/>
        </w:rPr>
        <w:t xml:space="preserve"> </w:t>
      </w:r>
      <w:proofErr w:type="spellStart"/>
      <w:r w:rsidRPr="00123A34">
        <w:rPr>
          <w:color w:val="000000"/>
          <w:sz w:val="22"/>
          <w:szCs w:val="22"/>
        </w:rPr>
        <w:t>dipersiapkan</w:t>
      </w:r>
      <w:proofErr w:type="spellEnd"/>
      <w:r w:rsidRPr="00123A34">
        <w:rPr>
          <w:color w:val="000000"/>
          <w:sz w:val="22"/>
          <w:szCs w:val="22"/>
        </w:rPr>
        <w:t xml:space="preserve"> </w:t>
      </w:r>
      <w:r w:rsidRPr="00123A34">
        <w:rPr>
          <w:color w:val="000000"/>
          <w:sz w:val="22"/>
          <w:szCs w:val="22"/>
        </w:rPr>
        <w:fldChar w:fldCharType="begin" w:fldLock="1"/>
      </w:r>
      <w:r w:rsidRPr="00123A34">
        <w:rPr>
          <w:color w:val="000000"/>
          <w:sz w:val="22"/>
          <w:szCs w:val="22"/>
        </w:rPr>
        <w:instrText>ADDIN CSL_CITATION {"citationItems":[{"id":"ITEM-1","itemData":{"author":[{"dropping-particle":"","family":"Opabola E.A, Galasso C","given":"Rossetto T","non-dropping-particle":"","parse-names":false,"suffix":""}],"container-title":"In Press, Journal Pre-proof","id":"ITEM-1","issued":{"date-parts":[["2023"]]},"title":"Investing in disaster preparedness and effective recovery in school physical infrastructures","type":"article-journal"},"uris":["http://www.mendeley.com/documents/?uuid=0b52bb6e-d72b-4d5e-97dd-ba8d40bd0c14"]}],"mendeley":{"formattedCitation":"(Opabola E.A, Galasso C, 2023)","manualFormatting":"(Opabola, 2023)","plainTextFormattedCitation":"(Opabola E.A, Galasso C, 2023)","previouslyFormattedCitation":"(Opabola E.A, Galasso C, 2023)"},"properties":{"noteIndex":0},"schema":"https://github.com/citation-style-language/schema/raw/master/csl-citation.json"}</w:instrText>
      </w:r>
      <w:r w:rsidRPr="00123A34">
        <w:rPr>
          <w:color w:val="000000"/>
          <w:sz w:val="22"/>
          <w:szCs w:val="22"/>
        </w:rPr>
        <w:fldChar w:fldCharType="separate"/>
      </w:r>
      <w:r w:rsidRPr="00123A34">
        <w:rPr>
          <w:noProof/>
          <w:color w:val="000000"/>
          <w:sz w:val="22"/>
          <w:szCs w:val="22"/>
        </w:rPr>
        <w:t>(Opabola, 2023)</w:t>
      </w:r>
      <w:r w:rsidRPr="00123A34">
        <w:rPr>
          <w:color w:val="000000"/>
          <w:sz w:val="22"/>
          <w:szCs w:val="22"/>
        </w:rPr>
        <w:fldChar w:fldCharType="end"/>
      </w:r>
      <w:r w:rsidRPr="00123A34">
        <w:rPr>
          <w:color w:val="000000"/>
          <w:sz w:val="22"/>
          <w:szCs w:val="22"/>
        </w:rPr>
        <w:t xml:space="preserve">. </w:t>
      </w:r>
      <w:proofErr w:type="spellStart"/>
      <w:r w:rsidRPr="00123A34">
        <w:rPr>
          <w:color w:val="000000"/>
          <w:sz w:val="22"/>
          <w:szCs w:val="22"/>
        </w:rPr>
        <w:t>Dengan</w:t>
      </w:r>
      <w:proofErr w:type="spellEnd"/>
      <w:r w:rsidRPr="00123A34">
        <w:rPr>
          <w:color w:val="000000"/>
          <w:sz w:val="22"/>
          <w:szCs w:val="22"/>
        </w:rPr>
        <w:t xml:space="preserve"> </w:t>
      </w:r>
      <w:proofErr w:type="spellStart"/>
      <w:r w:rsidRPr="00123A34">
        <w:rPr>
          <w:color w:val="000000"/>
          <w:sz w:val="22"/>
          <w:szCs w:val="22"/>
        </w:rPr>
        <w:t>dilakukannya</w:t>
      </w:r>
      <w:proofErr w:type="spellEnd"/>
      <w:r w:rsidRPr="00123A34">
        <w:rPr>
          <w:color w:val="000000"/>
          <w:sz w:val="22"/>
          <w:szCs w:val="22"/>
        </w:rPr>
        <w:t xml:space="preserve"> </w:t>
      </w:r>
      <w:proofErr w:type="spellStart"/>
      <w:r w:rsidRPr="00123A34">
        <w:rPr>
          <w:color w:val="000000"/>
          <w:sz w:val="22"/>
          <w:szCs w:val="22"/>
        </w:rPr>
        <w:t>kegiatan</w:t>
      </w:r>
      <w:proofErr w:type="spellEnd"/>
      <w:r w:rsidRPr="00123A34">
        <w:rPr>
          <w:color w:val="000000"/>
          <w:sz w:val="22"/>
          <w:szCs w:val="22"/>
        </w:rPr>
        <w:t xml:space="preserve"> </w:t>
      </w:r>
      <w:proofErr w:type="spellStart"/>
      <w:r w:rsidRPr="00123A34">
        <w:rPr>
          <w:color w:val="000000"/>
          <w:sz w:val="22"/>
          <w:szCs w:val="22"/>
        </w:rPr>
        <w:t>latihan</w:t>
      </w:r>
      <w:proofErr w:type="spellEnd"/>
      <w:r w:rsidRPr="00123A34">
        <w:rPr>
          <w:color w:val="000000"/>
          <w:sz w:val="22"/>
          <w:szCs w:val="22"/>
        </w:rPr>
        <w:t xml:space="preserve"> </w:t>
      </w:r>
      <w:proofErr w:type="spellStart"/>
      <w:r w:rsidRPr="00123A34">
        <w:rPr>
          <w:color w:val="000000"/>
          <w:sz w:val="22"/>
          <w:szCs w:val="22"/>
        </w:rPr>
        <w:t>gabungan</w:t>
      </w:r>
      <w:proofErr w:type="spellEnd"/>
      <w:r w:rsidRPr="00123A34">
        <w:rPr>
          <w:color w:val="000000"/>
          <w:sz w:val="22"/>
          <w:szCs w:val="22"/>
        </w:rPr>
        <w:t xml:space="preserve"> </w:t>
      </w:r>
      <w:proofErr w:type="spellStart"/>
      <w:r w:rsidRPr="00123A34">
        <w:rPr>
          <w:color w:val="000000"/>
          <w:sz w:val="22"/>
          <w:szCs w:val="22"/>
        </w:rPr>
        <w:t>simulasi</w:t>
      </w:r>
      <w:proofErr w:type="spellEnd"/>
      <w:r w:rsidRPr="00123A34">
        <w:rPr>
          <w:color w:val="000000"/>
          <w:sz w:val="22"/>
          <w:szCs w:val="22"/>
        </w:rPr>
        <w:t xml:space="preserve"> </w:t>
      </w:r>
      <w:proofErr w:type="spellStart"/>
      <w:r w:rsidRPr="00123A34">
        <w:rPr>
          <w:color w:val="000000"/>
          <w:sz w:val="22"/>
          <w:szCs w:val="22"/>
        </w:rPr>
        <w:t>managemen</w:t>
      </w:r>
      <w:proofErr w:type="spellEnd"/>
      <w:r w:rsidRPr="00123A34">
        <w:rPr>
          <w:color w:val="000000"/>
          <w:sz w:val="22"/>
          <w:szCs w:val="22"/>
        </w:rPr>
        <w:t xml:space="preserve"> </w:t>
      </w:r>
      <w:proofErr w:type="spellStart"/>
      <w:r w:rsidRPr="00123A34">
        <w:rPr>
          <w:color w:val="000000"/>
          <w:sz w:val="22"/>
          <w:szCs w:val="22"/>
        </w:rPr>
        <w:t>tanggap</w:t>
      </w:r>
      <w:proofErr w:type="spellEnd"/>
      <w:r w:rsidRPr="00123A34">
        <w:rPr>
          <w:color w:val="000000"/>
          <w:sz w:val="22"/>
          <w:szCs w:val="22"/>
        </w:rPr>
        <w:t xml:space="preserve"> </w:t>
      </w:r>
      <w:proofErr w:type="spellStart"/>
      <w:r w:rsidRPr="00123A34">
        <w:rPr>
          <w:color w:val="000000"/>
          <w:sz w:val="22"/>
          <w:szCs w:val="22"/>
        </w:rPr>
        <w:t>darurat</w:t>
      </w:r>
      <w:proofErr w:type="spellEnd"/>
      <w:r w:rsidRPr="00123A34">
        <w:rPr>
          <w:color w:val="000000"/>
          <w:sz w:val="22"/>
          <w:szCs w:val="22"/>
        </w:rPr>
        <w:t xml:space="preserve"> </w:t>
      </w:r>
      <w:proofErr w:type="spellStart"/>
      <w:r w:rsidRPr="00123A34">
        <w:rPr>
          <w:color w:val="000000"/>
          <w:sz w:val="22"/>
          <w:szCs w:val="22"/>
        </w:rPr>
        <w:t>bencana</w:t>
      </w:r>
      <w:proofErr w:type="spellEnd"/>
      <w:r w:rsidRPr="00123A34">
        <w:rPr>
          <w:color w:val="000000"/>
          <w:sz w:val="22"/>
          <w:szCs w:val="22"/>
        </w:rPr>
        <w:t xml:space="preserve"> </w:t>
      </w:r>
      <w:proofErr w:type="spellStart"/>
      <w:r w:rsidRPr="00123A34">
        <w:rPr>
          <w:color w:val="000000"/>
          <w:sz w:val="22"/>
          <w:szCs w:val="22"/>
        </w:rPr>
        <w:t>merupakan</w:t>
      </w:r>
      <w:proofErr w:type="spellEnd"/>
      <w:r w:rsidRPr="00123A34">
        <w:rPr>
          <w:color w:val="000000"/>
          <w:sz w:val="22"/>
          <w:szCs w:val="22"/>
        </w:rPr>
        <w:t xml:space="preserve"> </w:t>
      </w:r>
      <w:proofErr w:type="spellStart"/>
      <w:r w:rsidRPr="00123A34">
        <w:rPr>
          <w:color w:val="000000"/>
          <w:sz w:val="22"/>
          <w:szCs w:val="22"/>
        </w:rPr>
        <w:t>upaya</w:t>
      </w:r>
      <w:proofErr w:type="spellEnd"/>
      <w:r w:rsidRPr="00123A34">
        <w:rPr>
          <w:color w:val="000000"/>
          <w:sz w:val="22"/>
          <w:szCs w:val="22"/>
        </w:rPr>
        <w:t xml:space="preserve"> </w:t>
      </w:r>
      <w:proofErr w:type="spellStart"/>
      <w:r w:rsidRPr="00123A34">
        <w:rPr>
          <w:color w:val="000000"/>
          <w:sz w:val="22"/>
          <w:szCs w:val="22"/>
        </w:rPr>
        <w:t>menghadapi</w:t>
      </w:r>
      <w:proofErr w:type="spellEnd"/>
      <w:r w:rsidRPr="00123A34">
        <w:rPr>
          <w:color w:val="000000"/>
          <w:sz w:val="22"/>
          <w:szCs w:val="22"/>
        </w:rPr>
        <w:t xml:space="preserve"> </w:t>
      </w:r>
      <w:proofErr w:type="spellStart"/>
      <w:r w:rsidRPr="00123A34">
        <w:rPr>
          <w:color w:val="000000"/>
          <w:sz w:val="22"/>
          <w:szCs w:val="22"/>
        </w:rPr>
        <w:t>bencana</w:t>
      </w:r>
      <w:proofErr w:type="spellEnd"/>
      <w:r w:rsidRPr="00123A34">
        <w:rPr>
          <w:color w:val="000000"/>
          <w:sz w:val="22"/>
          <w:szCs w:val="22"/>
        </w:rPr>
        <w:t xml:space="preserve">. </w:t>
      </w:r>
      <w:proofErr w:type="spellStart"/>
      <w:r w:rsidRPr="00123A34">
        <w:rPr>
          <w:color w:val="000000"/>
          <w:sz w:val="22"/>
          <w:szCs w:val="22"/>
        </w:rPr>
        <w:t>Masyarakat</w:t>
      </w:r>
      <w:proofErr w:type="spellEnd"/>
      <w:r w:rsidRPr="00123A34">
        <w:rPr>
          <w:color w:val="000000"/>
          <w:sz w:val="22"/>
          <w:szCs w:val="22"/>
        </w:rPr>
        <w:t xml:space="preserve"> </w:t>
      </w:r>
      <w:proofErr w:type="spellStart"/>
      <w:proofErr w:type="gramStart"/>
      <w:r w:rsidRPr="00123A34">
        <w:rPr>
          <w:color w:val="000000"/>
          <w:sz w:val="22"/>
          <w:szCs w:val="22"/>
        </w:rPr>
        <w:t>akan</w:t>
      </w:r>
      <w:proofErr w:type="spellEnd"/>
      <w:proofErr w:type="gramEnd"/>
      <w:r w:rsidRPr="00123A34">
        <w:rPr>
          <w:color w:val="000000"/>
          <w:sz w:val="22"/>
          <w:szCs w:val="22"/>
        </w:rPr>
        <w:t xml:space="preserve"> </w:t>
      </w:r>
      <w:proofErr w:type="spellStart"/>
      <w:r w:rsidRPr="00123A34">
        <w:rPr>
          <w:color w:val="000000"/>
          <w:sz w:val="22"/>
          <w:szCs w:val="22"/>
        </w:rPr>
        <w:t>lebih</w:t>
      </w:r>
      <w:proofErr w:type="spellEnd"/>
      <w:r w:rsidRPr="00123A34">
        <w:rPr>
          <w:color w:val="000000"/>
          <w:sz w:val="22"/>
          <w:szCs w:val="22"/>
        </w:rPr>
        <w:t xml:space="preserve"> </w:t>
      </w:r>
      <w:proofErr w:type="spellStart"/>
      <w:r w:rsidRPr="00123A34">
        <w:rPr>
          <w:color w:val="000000"/>
          <w:sz w:val="22"/>
          <w:szCs w:val="22"/>
        </w:rPr>
        <w:t>akan</w:t>
      </w:r>
      <w:proofErr w:type="spellEnd"/>
      <w:r w:rsidRPr="00123A34">
        <w:rPr>
          <w:color w:val="000000"/>
          <w:sz w:val="22"/>
          <w:szCs w:val="22"/>
        </w:rPr>
        <w:t xml:space="preserve"> </w:t>
      </w:r>
      <w:proofErr w:type="spellStart"/>
      <w:r w:rsidRPr="00123A34">
        <w:rPr>
          <w:color w:val="000000"/>
          <w:sz w:val="22"/>
          <w:szCs w:val="22"/>
        </w:rPr>
        <w:t>lebih</w:t>
      </w:r>
      <w:proofErr w:type="spellEnd"/>
      <w:r w:rsidRPr="00123A34">
        <w:rPr>
          <w:color w:val="000000"/>
          <w:sz w:val="22"/>
          <w:szCs w:val="22"/>
        </w:rPr>
        <w:t xml:space="preserve"> </w:t>
      </w:r>
      <w:proofErr w:type="spellStart"/>
      <w:r w:rsidRPr="00123A34">
        <w:rPr>
          <w:color w:val="000000"/>
          <w:sz w:val="22"/>
          <w:szCs w:val="22"/>
        </w:rPr>
        <w:t>siap</w:t>
      </w:r>
      <w:proofErr w:type="spellEnd"/>
      <w:r w:rsidRPr="00123A34">
        <w:rPr>
          <w:color w:val="000000"/>
          <w:sz w:val="22"/>
          <w:szCs w:val="22"/>
        </w:rPr>
        <w:t xml:space="preserve"> </w:t>
      </w:r>
      <w:proofErr w:type="spellStart"/>
      <w:r w:rsidRPr="00123A34">
        <w:rPr>
          <w:color w:val="000000"/>
          <w:sz w:val="22"/>
          <w:szCs w:val="22"/>
        </w:rPr>
        <w:t>menghadapi</w:t>
      </w:r>
      <w:proofErr w:type="spellEnd"/>
      <w:r w:rsidRPr="00123A34">
        <w:rPr>
          <w:color w:val="000000"/>
          <w:sz w:val="22"/>
          <w:szCs w:val="22"/>
        </w:rPr>
        <w:t xml:space="preserve"> </w:t>
      </w:r>
      <w:proofErr w:type="spellStart"/>
      <w:r w:rsidRPr="00123A34">
        <w:rPr>
          <w:color w:val="000000"/>
          <w:sz w:val="22"/>
          <w:szCs w:val="22"/>
        </w:rPr>
        <w:t>bencana</w:t>
      </w:r>
      <w:proofErr w:type="spellEnd"/>
      <w:r w:rsidRPr="00123A34">
        <w:rPr>
          <w:color w:val="000000"/>
          <w:sz w:val="22"/>
          <w:szCs w:val="22"/>
        </w:rPr>
        <w:t xml:space="preserve"> </w:t>
      </w:r>
      <w:proofErr w:type="spellStart"/>
      <w:r w:rsidRPr="00123A34">
        <w:rPr>
          <w:color w:val="000000"/>
          <w:sz w:val="22"/>
          <w:szCs w:val="22"/>
        </w:rPr>
        <w:t>karena</w:t>
      </w:r>
      <w:proofErr w:type="spellEnd"/>
      <w:r w:rsidRPr="00123A34">
        <w:rPr>
          <w:color w:val="000000"/>
          <w:sz w:val="22"/>
          <w:szCs w:val="22"/>
        </w:rPr>
        <w:t xml:space="preserve"> </w:t>
      </w:r>
      <w:proofErr w:type="spellStart"/>
      <w:r w:rsidRPr="00123A34">
        <w:rPr>
          <w:color w:val="000000"/>
          <w:sz w:val="22"/>
          <w:szCs w:val="22"/>
        </w:rPr>
        <w:t>memiliki</w:t>
      </w:r>
      <w:proofErr w:type="spellEnd"/>
      <w:r w:rsidRPr="00123A34">
        <w:rPr>
          <w:color w:val="000000"/>
          <w:sz w:val="22"/>
          <w:szCs w:val="22"/>
        </w:rPr>
        <w:t xml:space="preserve"> </w:t>
      </w:r>
      <w:proofErr w:type="spellStart"/>
      <w:r>
        <w:rPr>
          <w:color w:val="000000"/>
          <w:sz w:val="22"/>
          <w:szCs w:val="22"/>
        </w:rPr>
        <w:t>pengetahuan</w:t>
      </w:r>
      <w:proofErr w:type="spellEnd"/>
      <w:r w:rsidRPr="00123A34">
        <w:rPr>
          <w:color w:val="000000"/>
          <w:sz w:val="22"/>
          <w:szCs w:val="22"/>
        </w:rPr>
        <w:t xml:space="preserve"> </w:t>
      </w:r>
      <w:proofErr w:type="spellStart"/>
      <w:r w:rsidRPr="00123A34">
        <w:rPr>
          <w:color w:val="000000"/>
          <w:sz w:val="22"/>
          <w:szCs w:val="22"/>
        </w:rPr>
        <w:t>dan</w:t>
      </w:r>
      <w:proofErr w:type="spellEnd"/>
      <w:r>
        <w:rPr>
          <w:color w:val="000000"/>
          <w:sz w:val="22"/>
          <w:szCs w:val="22"/>
        </w:rPr>
        <w:t xml:space="preserve"> </w:t>
      </w:r>
      <w:proofErr w:type="spellStart"/>
      <w:r>
        <w:rPr>
          <w:color w:val="000000"/>
          <w:sz w:val="22"/>
          <w:szCs w:val="22"/>
        </w:rPr>
        <w:t>pengalaman</w:t>
      </w:r>
      <w:proofErr w:type="spellEnd"/>
      <w:r w:rsidRPr="00123A34">
        <w:rPr>
          <w:color w:val="000000"/>
          <w:sz w:val="22"/>
          <w:szCs w:val="22"/>
        </w:rPr>
        <w:t xml:space="preserve"> </w:t>
      </w:r>
      <w:proofErr w:type="spellStart"/>
      <w:r w:rsidRPr="00123A34">
        <w:rPr>
          <w:color w:val="000000"/>
          <w:sz w:val="22"/>
          <w:szCs w:val="22"/>
        </w:rPr>
        <w:t>praktik</w:t>
      </w:r>
      <w:proofErr w:type="spellEnd"/>
      <w:r w:rsidRPr="00123A34">
        <w:rPr>
          <w:color w:val="000000"/>
          <w:sz w:val="22"/>
          <w:szCs w:val="22"/>
        </w:rPr>
        <w:t xml:space="preserve"> </w:t>
      </w:r>
      <w:proofErr w:type="spellStart"/>
      <w:r w:rsidRPr="00123A34">
        <w:rPr>
          <w:color w:val="000000"/>
          <w:sz w:val="22"/>
          <w:szCs w:val="22"/>
        </w:rPr>
        <w:t>manajemen</w:t>
      </w:r>
      <w:proofErr w:type="spellEnd"/>
      <w:r w:rsidRPr="00123A34">
        <w:rPr>
          <w:color w:val="000000"/>
          <w:sz w:val="22"/>
          <w:szCs w:val="22"/>
        </w:rPr>
        <w:t xml:space="preserve"> </w:t>
      </w:r>
      <w:proofErr w:type="spellStart"/>
      <w:r w:rsidRPr="00123A34">
        <w:rPr>
          <w:color w:val="000000"/>
          <w:sz w:val="22"/>
          <w:szCs w:val="22"/>
        </w:rPr>
        <w:t>bencana</w:t>
      </w:r>
      <w:proofErr w:type="spellEnd"/>
      <w:r w:rsidRPr="00123A34">
        <w:rPr>
          <w:color w:val="000000"/>
          <w:sz w:val="22"/>
          <w:szCs w:val="22"/>
        </w:rPr>
        <w:t>.</w:t>
      </w:r>
    </w:p>
    <w:p w14:paraId="513DB737" w14:textId="6228599E" w:rsidR="0043438A" w:rsidRPr="00894BAB" w:rsidRDefault="0043438A" w:rsidP="00AE2D88">
      <w:pPr>
        <w:tabs>
          <w:tab w:val="left" w:pos="426"/>
        </w:tabs>
        <w:spacing w:after="0"/>
        <w:ind w:left="426"/>
        <w:jc w:val="both"/>
        <w:rPr>
          <w:noProof/>
        </w:rPr>
      </w:pPr>
      <w:r w:rsidRPr="00E91E46">
        <w:rPr>
          <w:noProof/>
        </w:rPr>
        <w:t xml:space="preserve"> </w:t>
      </w:r>
    </w:p>
    <w:p w14:paraId="47AA9ECF" w14:textId="77777777" w:rsidR="0043438A" w:rsidRPr="003826F1" w:rsidRDefault="0043438A" w:rsidP="00AE2D88">
      <w:pPr>
        <w:pStyle w:val="ListParagraph"/>
        <w:numPr>
          <w:ilvl w:val="0"/>
          <w:numId w:val="1"/>
        </w:numPr>
        <w:spacing w:after="0"/>
        <w:ind w:left="426" w:hanging="426"/>
        <w:rPr>
          <w:rFonts w:ascii="Times New Roman" w:hAnsi="Times New Roman"/>
          <w:b/>
          <w:sz w:val="24"/>
          <w:szCs w:val="24"/>
        </w:rPr>
      </w:pPr>
      <w:r>
        <w:rPr>
          <w:rFonts w:ascii="Times New Roman" w:hAnsi="Times New Roman"/>
          <w:b/>
          <w:sz w:val="24"/>
          <w:szCs w:val="24"/>
        </w:rPr>
        <w:t>SIMPULAN, SARAN, DAN REKOMENDASI</w:t>
      </w:r>
      <w:r w:rsidRPr="003826F1">
        <w:rPr>
          <w:rFonts w:ascii="Times New Roman" w:hAnsi="Times New Roman"/>
          <w:b/>
          <w:sz w:val="24"/>
          <w:szCs w:val="24"/>
        </w:rPr>
        <w:t xml:space="preserve"> </w:t>
      </w:r>
    </w:p>
    <w:p w14:paraId="27183B05" w14:textId="679D080E" w:rsidR="00FB5C11" w:rsidRDefault="00FB5C11" w:rsidP="00AE2D88">
      <w:pPr>
        <w:spacing w:after="0" w:line="240" w:lineRule="auto"/>
        <w:ind w:left="426" w:firstLine="567"/>
        <w:jc w:val="both"/>
        <w:rPr>
          <w:rFonts w:ascii="Times New Roman" w:hAnsi="Times New Roman"/>
          <w:color w:val="000000"/>
        </w:rPr>
      </w:pPr>
      <w:r w:rsidRPr="00123A34">
        <w:rPr>
          <w:rStyle w:val="fontstyle01"/>
          <w:sz w:val="22"/>
          <w:szCs w:val="22"/>
        </w:rPr>
        <w:t xml:space="preserve">Dengan adanya kegiatan </w:t>
      </w:r>
      <w:r w:rsidRPr="00123A34">
        <w:rPr>
          <w:rFonts w:ascii="Times New Roman" w:hAnsi="Times New Roman"/>
          <w:color w:val="000000"/>
        </w:rPr>
        <w:t>latihan gabungan simulasi managemen tanggap darurat bencana</w:t>
      </w:r>
      <w:r w:rsidRPr="00123A34">
        <w:rPr>
          <w:rStyle w:val="fontstyle01"/>
          <w:sz w:val="22"/>
          <w:szCs w:val="22"/>
        </w:rPr>
        <w:t xml:space="preserve"> merupakan</w:t>
      </w:r>
      <w:r w:rsidRPr="00123A34">
        <w:rPr>
          <w:rFonts w:ascii="Times New Roman" w:hAnsi="Times New Roman"/>
          <w:color w:val="000000"/>
        </w:rPr>
        <w:t xml:space="preserve"> </w:t>
      </w:r>
      <w:r w:rsidRPr="00123A34">
        <w:rPr>
          <w:rStyle w:val="fontstyle01"/>
          <w:sz w:val="22"/>
          <w:szCs w:val="22"/>
        </w:rPr>
        <w:t>bentuk kepedulian terhadap masyarakat khususnya agar dapat meningkatkan kesiapsiagaan menghadapi bencana. D</w:t>
      </w:r>
      <w:r w:rsidRPr="00123A34">
        <w:rPr>
          <w:rFonts w:ascii="Times New Roman" w:hAnsi="Times New Roman"/>
          <w:color w:val="000000"/>
        </w:rPr>
        <w:t>engan meningkatkan kesiapsiagaan dapat mengurangi dampak yang ditimbulkan dari bencana. P</w:t>
      </w:r>
      <w:r w:rsidRPr="00123A34">
        <w:rPr>
          <w:rFonts w:ascii="Times New Roman" w:hAnsi="Times New Roman"/>
          <w:noProof/>
          <w:color w:val="000000" w:themeColor="text1"/>
        </w:rPr>
        <w:t xml:space="preserve">engetahuan peserta setelah mendapatkan edukasi tentang manajemen tanggap darurat dan melakukan latihan gabungan atau simulasi bencana mengalami peningkatan yaitu sebagian besar dalam kategori baik. </w:t>
      </w:r>
      <w:r w:rsidRPr="00123A34">
        <w:rPr>
          <w:rFonts w:ascii="Times New Roman" w:hAnsi="Times New Roman"/>
          <w:color w:val="000000"/>
        </w:rPr>
        <w:t xml:space="preserve">Bagi sektor terkait seperti Rumah Sakit, Puskesmas, Organisasi Profesi, TNI, Polri, Lembaga Swadaya Masyarakat, Dunia Usaha, Media Massa dan semua pihak yang terlibat dalam penanggulangan bencana dapat melakukan simulasi secara rutin terkait manajemen bencana untuk meningkatkan </w:t>
      </w:r>
      <w:r w:rsidRPr="00123A34">
        <w:rPr>
          <w:rStyle w:val="fontstyle01"/>
          <w:sz w:val="22"/>
          <w:szCs w:val="22"/>
        </w:rPr>
        <w:t>kesiapsiagaan menghadapi bencana</w:t>
      </w:r>
      <w:r w:rsidRPr="00123A34">
        <w:rPr>
          <w:rFonts w:ascii="Times New Roman" w:hAnsi="Times New Roman"/>
          <w:color w:val="000000"/>
        </w:rPr>
        <w:t>.</w:t>
      </w:r>
    </w:p>
    <w:p w14:paraId="0E4AE7BE" w14:textId="77777777" w:rsidR="00FB5C11" w:rsidRPr="00123A34" w:rsidRDefault="00FB5C11" w:rsidP="00AE2D88">
      <w:pPr>
        <w:spacing w:after="0" w:line="240" w:lineRule="auto"/>
        <w:ind w:left="426" w:firstLine="567"/>
        <w:jc w:val="both"/>
        <w:rPr>
          <w:rFonts w:ascii="Times New Roman" w:hAnsi="Times New Roman"/>
          <w:color w:val="000000"/>
          <w:lang w:val="en-GB"/>
        </w:rPr>
      </w:pPr>
    </w:p>
    <w:p w14:paraId="69FE4A38" w14:textId="77777777" w:rsidR="0043438A" w:rsidRPr="00241577" w:rsidRDefault="0043438A" w:rsidP="00AE2D88">
      <w:pPr>
        <w:pStyle w:val="ListParagraph"/>
        <w:numPr>
          <w:ilvl w:val="0"/>
          <w:numId w:val="1"/>
        </w:numPr>
        <w:spacing w:after="0" w:line="240" w:lineRule="auto"/>
        <w:ind w:left="426" w:hanging="426"/>
        <w:jc w:val="both"/>
        <w:rPr>
          <w:rFonts w:ascii="Times New Roman" w:hAnsi="Times New Roman"/>
          <w:b/>
        </w:rPr>
      </w:pPr>
      <w:r>
        <w:rPr>
          <w:rFonts w:ascii="Times New Roman" w:hAnsi="Times New Roman"/>
          <w:b/>
        </w:rPr>
        <w:t>UCAPAN TERIMA KASIH</w:t>
      </w:r>
    </w:p>
    <w:p w14:paraId="7D895B21" w14:textId="1764EE83" w:rsidR="00AE2D88" w:rsidRPr="00123A34" w:rsidRDefault="00AE2D88" w:rsidP="00AE2D88">
      <w:pPr>
        <w:pStyle w:val="NormalWeb"/>
        <w:spacing w:before="0" w:beforeAutospacing="0" w:after="0" w:afterAutospacing="0"/>
        <w:ind w:left="425" w:firstLine="654"/>
        <w:jc w:val="both"/>
        <w:rPr>
          <w:sz w:val="22"/>
          <w:szCs w:val="22"/>
        </w:rPr>
      </w:pPr>
      <w:r w:rsidRPr="00123A34">
        <w:rPr>
          <w:color w:val="000000"/>
          <w:sz w:val="22"/>
          <w:szCs w:val="22"/>
        </w:rPr>
        <w:t xml:space="preserve">Kami </w:t>
      </w:r>
      <w:proofErr w:type="spellStart"/>
      <w:r w:rsidRPr="00123A34">
        <w:rPr>
          <w:color w:val="000000"/>
          <w:sz w:val="22"/>
          <w:szCs w:val="22"/>
        </w:rPr>
        <w:t>mengucapkan</w:t>
      </w:r>
      <w:proofErr w:type="spellEnd"/>
      <w:r w:rsidRPr="00123A34">
        <w:rPr>
          <w:color w:val="000000"/>
          <w:sz w:val="22"/>
          <w:szCs w:val="22"/>
        </w:rPr>
        <w:t xml:space="preserve"> </w:t>
      </w:r>
      <w:proofErr w:type="spellStart"/>
      <w:r w:rsidRPr="00123A34">
        <w:rPr>
          <w:color w:val="000000"/>
          <w:sz w:val="22"/>
          <w:szCs w:val="22"/>
        </w:rPr>
        <w:t>terima</w:t>
      </w:r>
      <w:proofErr w:type="spellEnd"/>
      <w:r w:rsidRPr="00123A34">
        <w:rPr>
          <w:color w:val="000000"/>
          <w:sz w:val="22"/>
          <w:szCs w:val="22"/>
        </w:rPr>
        <w:t xml:space="preserve"> </w:t>
      </w:r>
      <w:proofErr w:type="spellStart"/>
      <w:r w:rsidRPr="00123A34">
        <w:rPr>
          <w:color w:val="000000"/>
          <w:sz w:val="22"/>
          <w:szCs w:val="22"/>
        </w:rPr>
        <w:t>kasih</w:t>
      </w:r>
      <w:proofErr w:type="spellEnd"/>
      <w:r w:rsidRPr="00123A34">
        <w:rPr>
          <w:color w:val="000000"/>
          <w:sz w:val="22"/>
          <w:szCs w:val="22"/>
        </w:rPr>
        <w:t xml:space="preserve"> </w:t>
      </w:r>
      <w:proofErr w:type="spellStart"/>
      <w:r w:rsidRPr="00123A34">
        <w:rPr>
          <w:color w:val="000000"/>
          <w:sz w:val="22"/>
          <w:szCs w:val="22"/>
        </w:rPr>
        <w:t>sebesar-besarnya</w:t>
      </w:r>
      <w:proofErr w:type="spellEnd"/>
      <w:r w:rsidRPr="00123A34">
        <w:rPr>
          <w:color w:val="000000"/>
          <w:sz w:val="22"/>
          <w:szCs w:val="22"/>
        </w:rPr>
        <w:t xml:space="preserve"> </w:t>
      </w:r>
      <w:proofErr w:type="spellStart"/>
      <w:r w:rsidRPr="00123A34">
        <w:rPr>
          <w:color w:val="000000"/>
          <w:sz w:val="22"/>
          <w:szCs w:val="22"/>
        </w:rPr>
        <w:t>kepada</w:t>
      </w:r>
      <w:proofErr w:type="spellEnd"/>
      <w:r w:rsidRPr="00123A34">
        <w:rPr>
          <w:color w:val="000000"/>
          <w:sz w:val="22"/>
          <w:szCs w:val="22"/>
        </w:rPr>
        <w:t xml:space="preserve"> </w:t>
      </w:r>
      <w:proofErr w:type="spellStart"/>
      <w:r w:rsidR="007A3F78">
        <w:rPr>
          <w:color w:val="000000"/>
          <w:sz w:val="22"/>
          <w:szCs w:val="22"/>
        </w:rPr>
        <w:t>Institut</w:t>
      </w:r>
      <w:proofErr w:type="spellEnd"/>
      <w:r w:rsidR="007A3F78">
        <w:rPr>
          <w:color w:val="000000"/>
          <w:sz w:val="22"/>
          <w:szCs w:val="22"/>
        </w:rPr>
        <w:t xml:space="preserve"> </w:t>
      </w:r>
      <w:proofErr w:type="spellStart"/>
      <w:r w:rsidR="007A3F78">
        <w:rPr>
          <w:color w:val="000000"/>
          <w:sz w:val="22"/>
          <w:szCs w:val="22"/>
        </w:rPr>
        <w:t>Ilmu</w:t>
      </w:r>
      <w:proofErr w:type="spellEnd"/>
      <w:r w:rsidR="007A3F78">
        <w:rPr>
          <w:color w:val="000000"/>
          <w:sz w:val="22"/>
          <w:szCs w:val="22"/>
        </w:rPr>
        <w:t xml:space="preserve"> </w:t>
      </w:r>
      <w:proofErr w:type="spellStart"/>
      <w:r w:rsidR="007A3F78">
        <w:rPr>
          <w:color w:val="000000"/>
          <w:sz w:val="22"/>
          <w:szCs w:val="22"/>
        </w:rPr>
        <w:t>Kesehatan</w:t>
      </w:r>
      <w:proofErr w:type="spellEnd"/>
      <w:r w:rsidR="007A3F78">
        <w:rPr>
          <w:color w:val="000000"/>
          <w:sz w:val="22"/>
          <w:szCs w:val="22"/>
        </w:rPr>
        <w:t xml:space="preserve"> Bhakti </w:t>
      </w:r>
      <w:proofErr w:type="spellStart"/>
      <w:r w:rsidR="007A3F78">
        <w:rPr>
          <w:color w:val="000000"/>
          <w:sz w:val="22"/>
          <w:szCs w:val="22"/>
        </w:rPr>
        <w:t>Wiyata</w:t>
      </w:r>
      <w:proofErr w:type="spellEnd"/>
      <w:r w:rsidR="007A3F78">
        <w:rPr>
          <w:color w:val="000000"/>
          <w:sz w:val="22"/>
          <w:szCs w:val="22"/>
        </w:rPr>
        <w:t xml:space="preserve"> </w:t>
      </w:r>
      <w:r w:rsidR="007A3F78">
        <w:rPr>
          <w:color w:val="000000"/>
          <w:sz w:val="22"/>
          <w:szCs w:val="22"/>
        </w:rPr>
        <w:t xml:space="preserve">Kediri </w:t>
      </w:r>
      <w:proofErr w:type="spellStart"/>
      <w:r w:rsidR="007A3F78">
        <w:rPr>
          <w:color w:val="000000"/>
          <w:sz w:val="22"/>
          <w:szCs w:val="22"/>
        </w:rPr>
        <w:t>dan</w:t>
      </w:r>
      <w:proofErr w:type="spellEnd"/>
      <w:r w:rsidR="007A3F78">
        <w:rPr>
          <w:color w:val="000000"/>
          <w:sz w:val="22"/>
          <w:szCs w:val="22"/>
        </w:rPr>
        <w:t xml:space="preserve"> </w:t>
      </w:r>
      <w:proofErr w:type="spellStart"/>
      <w:r w:rsidRPr="00123A34">
        <w:rPr>
          <w:color w:val="000000"/>
          <w:sz w:val="22"/>
          <w:szCs w:val="22"/>
        </w:rPr>
        <w:t>seluruh</w:t>
      </w:r>
      <w:proofErr w:type="spellEnd"/>
      <w:r w:rsidRPr="00123A34">
        <w:rPr>
          <w:color w:val="000000"/>
          <w:sz w:val="22"/>
          <w:szCs w:val="22"/>
        </w:rPr>
        <w:t xml:space="preserve"> </w:t>
      </w:r>
      <w:proofErr w:type="spellStart"/>
      <w:r w:rsidRPr="00123A34">
        <w:rPr>
          <w:color w:val="000000"/>
          <w:sz w:val="22"/>
          <w:szCs w:val="22"/>
        </w:rPr>
        <w:t>pihak</w:t>
      </w:r>
      <w:proofErr w:type="spellEnd"/>
      <w:r w:rsidRPr="00123A34">
        <w:rPr>
          <w:color w:val="000000"/>
          <w:sz w:val="22"/>
          <w:szCs w:val="22"/>
        </w:rPr>
        <w:t xml:space="preserve"> yang </w:t>
      </w:r>
      <w:proofErr w:type="spellStart"/>
      <w:r w:rsidRPr="00123A34">
        <w:rPr>
          <w:color w:val="000000"/>
          <w:sz w:val="22"/>
          <w:szCs w:val="22"/>
        </w:rPr>
        <w:t>telah</w:t>
      </w:r>
      <w:proofErr w:type="spellEnd"/>
      <w:r w:rsidRPr="00123A34">
        <w:rPr>
          <w:color w:val="000000"/>
          <w:sz w:val="22"/>
          <w:szCs w:val="22"/>
        </w:rPr>
        <w:t xml:space="preserve"> </w:t>
      </w:r>
      <w:proofErr w:type="spellStart"/>
      <w:r w:rsidRPr="00123A34">
        <w:rPr>
          <w:color w:val="000000"/>
          <w:sz w:val="22"/>
          <w:szCs w:val="22"/>
        </w:rPr>
        <w:t>berkontribusi</w:t>
      </w:r>
      <w:proofErr w:type="spellEnd"/>
      <w:r w:rsidRPr="00123A34">
        <w:rPr>
          <w:color w:val="000000"/>
          <w:sz w:val="22"/>
          <w:szCs w:val="22"/>
        </w:rPr>
        <w:t xml:space="preserve"> </w:t>
      </w:r>
      <w:proofErr w:type="spellStart"/>
      <w:r w:rsidRPr="00123A34">
        <w:rPr>
          <w:color w:val="000000"/>
          <w:sz w:val="22"/>
          <w:szCs w:val="22"/>
        </w:rPr>
        <w:t>dalam</w:t>
      </w:r>
      <w:proofErr w:type="spellEnd"/>
      <w:r w:rsidRPr="00123A34">
        <w:rPr>
          <w:color w:val="000000"/>
          <w:sz w:val="22"/>
          <w:szCs w:val="22"/>
        </w:rPr>
        <w:t xml:space="preserve"> </w:t>
      </w:r>
      <w:proofErr w:type="spellStart"/>
      <w:r w:rsidRPr="00123A34">
        <w:rPr>
          <w:color w:val="000000"/>
          <w:sz w:val="22"/>
          <w:szCs w:val="22"/>
        </w:rPr>
        <w:t>kegiatan</w:t>
      </w:r>
      <w:proofErr w:type="spellEnd"/>
      <w:r w:rsidRPr="00123A34">
        <w:rPr>
          <w:color w:val="000000"/>
          <w:sz w:val="22"/>
          <w:szCs w:val="22"/>
        </w:rPr>
        <w:t xml:space="preserve"> </w:t>
      </w:r>
      <w:proofErr w:type="spellStart"/>
      <w:r w:rsidRPr="00123A34">
        <w:rPr>
          <w:color w:val="000000"/>
          <w:sz w:val="22"/>
          <w:szCs w:val="22"/>
        </w:rPr>
        <w:t>pengabdian</w:t>
      </w:r>
      <w:proofErr w:type="spellEnd"/>
      <w:r w:rsidRPr="00123A34">
        <w:rPr>
          <w:color w:val="000000"/>
          <w:sz w:val="22"/>
          <w:szCs w:val="22"/>
        </w:rPr>
        <w:t xml:space="preserve"> </w:t>
      </w:r>
      <w:proofErr w:type="spellStart"/>
      <w:r w:rsidRPr="00123A34">
        <w:rPr>
          <w:color w:val="000000"/>
          <w:sz w:val="22"/>
          <w:szCs w:val="22"/>
        </w:rPr>
        <w:t>kepada</w:t>
      </w:r>
      <w:proofErr w:type="spellEnd"/>
      <w:r w:rsidRPr="00123A34">
        <w:rPr>
          <w:color w:val="000000"/>
          <w:sz w:val="22"/>
          <w:szCs w:val="22"/>
        </w:rPr>
        <w:t xml:space="preserve"> </w:t>
      </w:r>
      <w:proofErr w:type="spellStart"/>
      <w:r w:rsidRPr="00123A34">
        <w:rPr>
          <w:color w:val="000000"/>
          <w:sz w:val="22"/>
          <w:szCs w:val="22"/>
        </w:rPr>
        <w:t>masyarakat</w:t>
      </w:r>
      <w:proofErr w:type="spellEnd"/>
      <w:r w:rsidRPr="00123A34">
        <w:rPr>
          <w:color w:val="000000"/>
          <w:sz w:val="22"/>
          <w:szCs w:val="22"/>
        </w:rPr>
        <w:t xml:space="preserve"> </w:t>
      </w:r>
      <w:proofErr w:type="spellStart"/>
      <w:r w:rsidRPr="00123A34">
        <w:rPr>
          <w:color w:val="000000" w:themeColor="text1"/>
          <w:sz w:val="22"/>
          <w:szCs w:val="22"/>
          <w:lang w:val="en-GB"/>
        </w:rPr>
        <w:t>latihan</w:t>
      </w:r>
      <w:proofErr w:type="spellEnd"/>
      <w:r w:rsidRPr="00123A34">
        <w:rPr>
          <w:color w:val="000000" w:themeColor="text1"/>
          <w:sz w:val="22"/>
          <w:szCs w:val="22"/>
          <w:lang w:val="en-GB"/>
        </w:rPr>
        <w:t xml:space="preserve"> </w:t>
      </w:r>
      <w:proofErr w:type="spellStart"/>
      <w:r w:rsidRPr="00123A34">
        <w:rPr>
          <w:color w:val="000000" w:themeColor="text1"/>
          <w:sz w:val="22"/>
          <w:szCs w:val="22"/>
          <w:lang w:val="en-GB"/>
        </w:rPr>
        <w:t>gabungan</w:t>
      </w:r>
      <w:proofErr w:type="spellEnd"/>
      <w:r w:rsidRPr="00123A34">
        <w:rPr>
          <w:color w:val="000000" w:themeColor="text1"/>
          <w:sz w:val="22"/>
          <w:szCs w:val="22"/>
          <w:lang w:val="en-GB"/>
        </w:rPr>
        <w:t xml:space="preserve"> </w:t>
      </w:r>
      <w:proofErr w:type="spellStart"/>
      <w:r w:rsidRPr="00123A34">
        <w:rPr>
          <w:color w:val="000000" w:themeColor="text1"/>
          <w:sz w:val="22"/>
          <w:szCs w:val="22"/>
          <w:lang w:val="en-GB"/>
        </w:rPr>
        <w:t>simulasi</w:t>
      </w:r>
      <w:proofErr w:type="spellEnd"/>
      <w:r w:rsidRPr="00123A34">
        <w:rPr>
          <w:color w:val="000000" w:themeColor="text1"/>
          <w:sz w:val="22"/>
          <w:szCs w:val="22"/>
          <w:lang w:val="en-GB"/>
        </w:rPr>
        <w:t xml:space="preserve"> </w:t>
      </w:r>
      <w:proofErr w:type="spellStart"/>
      <w:r w:rsidRPr="00123A34">
        <w:rPr>
          <w:color w:val="000000" w:themeColor="text1"/>
          <w:sz w:val="22"/>
          <w:szCs w:val="22"/>
          <w:lang w:val="en-GB"/>
        </w:rPr>
        <w:t>manajemen</w:t>
      </w:r>
      <w:proofErr w:type="spellEnd"/>
      <w:r w:rsidRPr="00123A34">
        <w:rPr>
          <w:color w:val="000000" w:themeColor="text1"/>
          <w:sz w:val="22"/>
          <w:szCs w:val="22"/>
          <w:lang w:val="en-GB"/>
        </w:rPr>
        <w:t xml:space="preserve"> </w:t>
      </w:r>
      <w:proofErr w:type="spellStart"/>
      <w:r w:rsidRPr="00123A34">
        <w:rPr>
          <w:color w:val="000000" w:themeColor="text1"/>
          <w:sz w:val="22"/>
          <w:szCs w:val="22"/>
          <w:lang w:val="en-GB"/>
        </w:rPr>
        <w:t>tanggap</w:t>
      </w:r>
      <w:proofErr w:type="spellEnd"/>
      <w:r w:rsidRPr="00123A34">
        <w:rPr>
          <w:color w:val="000000" w:themeColor="text1"/>
          <w:sz w:val="22"/>
          <w:szCs w:val="22"/>
          <w:lang w:val="en-GB"/>
        </w:rPr>
        <w:t xml:space="preserve"> </w:t>
      </w:r>
      <w:proofErr w:type="spellStart"/>
      <w:r w:rsidRPr="00123A34">
        <w:rPr>
          <w:color w:val="000000" w:themeColor="text1"/>
          <w:sz w:val="22"/>
          <w:szCs w:val="22"/>
          <w:lang w:val="en-GB"/>
        </w:rPr>
        <w:t>darurat</w:t>
      </w:r>
      <w:proofErr w:type="spellEnd"/>
      <w:r w:rsidRPr="00123A34">
        <w:rPr>
          <w:color w:val="000000" w:themeColor="text1"/>
          <w:sz w:val="22"/>
          <w:szCs w:val="22"/>
          <w:lang w:val="en-GB"/>
        </w:rPr>
        <w:t xml:space="preserve"> </w:t>
      </w:r>
      <w:proofErr w:type="spellStart"/>
      <w:r w:rsidRPr="00123A34">
        <w:rPr>
          <w:color w:val="000000" w:themeColor="text1"/>
          <w:sz w:val="22"/>
          <w:szCs w:val="22"/>
          <w:lang w:val="en-GB"/>
        </w:rPr>
        <w:t>bencana</w:t>
      </w:r>
      <w:proofErr w:type="spellEnd"/>
      <w:r w:rsidRPr="00123A34">
        <w:rPr>
          <w:color w:val="000000"/>
          <w:sz w:val="22"/>
          <w:szCs w:val="22"/>
        </w:rPr>
        <w:t xml:space="preserve">. </w:t>
      </w:r>
      <w:proofErr w:type="spellStart"/>
      <w:r w:rsidRPr="00123A34">
        <w:rPr>
          <w:color w:val="000000"/>
          <w:sz w:val="22"/>
          <w:szCs w:val="22"/>
        </w:rPr>
        <w:t>Kegiatan</w:t>
      </w:r>
      <w:proofErr w:type="spellEnd"/>
      <w:r w:rsidRPr="00123A34">
        <w:rPr>
          <w:color w:val="000000"/>
          <w:sz w:val="22"/>
          <w:szCs w:val="22"/>
        </w:rPr>
        <w:t xml:space="preserve"> </w:t>
      </w:r>
      <w:proofErr w:type="spellStart"/>
      <w:r w:rsidRPr="00123A34">
        <w:rPr>
          <w:color w:val="000000"/>
          <w:sz w:val="22"/>
          <w:szCs w:val="22"/>
        </w:rPr>
        <w:t>ini</w:t>
      </w:r>
      <w:proofErr w:type="spellEnd"/>
      <w:r w:rsidRPr="00123A34">
        <w:rPr>
          <w:color w:val="000000"/>
          <w:sz w:val="22"/>
          <w:szCs w:val="22"/>
        </w:rPr>
        <w:t xml:space="preserve"> </w:t>
      </w:r>
      <w:proofErr w:type="spellStart"/>
      <w:r w:rsidRPr="00123A34">
        <w:rPr>
          <w:color w:val="000000"/>
          <w:sz w:val="22"/>
          <w:szCs w:val="22"/>
        </w:rPr>
        <w:t>tidak</w:t>
      </w:r>
      <w:proofErr w:type="spellEnd"/>
      <w:r w:rsidRPr="00123A34">
        <w:rPr>
          <w:color w:val="000000"/>
          <w:sz w:val="22"/>
          <w:szCs w:val="22"/>
        </w:rPr>
        <w:t xml:space="preserve"> </w:t>
      </w:r>
      <w:proofErr w:type="spellStart"/>
      <w:proofErr w:type="gramStart"/>
      <w:r w:rsidRPr="00123A34">
        <w:rPr>
          <w:color w:val="000000"/>
          <w:sz w:val="22"/>
          <w:szCs w:val="22"/>
        </w:rPr>
        <w:t>akan</w:t>
      </w:r>
      <w:proofErr w:type="spellEnd"/>
      <w:proofErr w:type="gramEnd"/>
      <w:r w:rsidRPr="00123A34">
        <w:rPr>
          <w:color w:val="000000"/>
          <w:sz w:val="22"/>
          <w:szCs w:val="22"/>
        </w:rPr>
        <w:t xml:space="preserve"> </w:t>
      </w:r>
      <w:proofErr w:type="spellStart"/>
      <w:r w:rsidRPr="00123A34">
        <w:rPr>
          <w:color w:val="000000"/>
          <w:sz w:val="22"/>
          <w:szCs w:val="22"/>
        </w:rPr>
        <w:t>terlaksana</w:t>
      </w:r>
      <w:proofErr w:type="spellEnd"/>
      <w:r w:rsidRPr="00123A34">
        <w:rPr>
          <w:color w:val="000000"/>
          <w:sz w:val="22"/>
          <w:szCs w:val="22"/>
        </w:rPr>
        <w:t xml:space="preserve"> </w:t>
      </w:r>
      <w:proofErr w:type="spellStart"/>
      <w:r w:rsidRPr="00123A34">
        <w:rPr>
          <w:color w:val="000000"/>
          <w:sz w:val="22"/>
          <w:szCs w:val="22"/>
        </w:rPr>
        <w:t>tanpa</w:t>
      </w:r>
      <w:proofErr w:type="spellEnd"/>
      <w:r w:rsidRPr="00123A34">
        <w:rPr>
          <w:color w:val="000000"/>
          <w:sz w:val="22"/>
          <w:szCs w:val="22"/>
        </w:rPr>
        <w:t xml:space="preserve"> </w:t>
      </w:r>
      <w:proofErr w:type="spellStart"/>
      <w:r w:rsidRPr="00123A34">
        <w:rPr>
          <w:color w:val="000000"/>
          <w:sz w:val="22"/>
          <w:szCs w:val="22"/>
        </w:rPr>
        <w:t>kerjasama</w:t>
      </w:r>
      <w:proofErr w:type="spellEnd"/>
      <w:r w:rsidRPr="00123A34">
        <w:rPr>
          <w:color w:val="000000"/>
          <w:sz w:val="22"/>
          <w:szCs w:val="22"/>
        </w:rPr>
        <w:t xml:space="preserve"> </w:t>
      </w:r>
      <w:proofErr w:type="spellStart"/>
      <w:r w:rsidRPr="00123A34">
        <w:rPr>
          <w:color w:val="000000"/>
          <w:sz w:val="22"/>
          <w:szCs w:val="22"/>
        </w:rPr>
        <w:t>seluruh</w:t>
      </w:r>
      <w:proofErr w:type="spellEnd"/>
      <w:r w:rsidRPr="00123A34">
        <w:rPr>
          <w:color w:val="000000"/>
          <w:sz w:val="22"/>
          <w:szCs w:val="22"/>
        </w:rPr>
        <w:t xml:space="preserve"> </w:t>
      </w:r>
      <w:proofErr w:type="spellStart"/>
      <w:r w:rsidRPr="00123A34">
        <w:rPr>
          <w:color w:val="000000"/>
          <w:sz w:val="22"/>
          <w:szCs w:val="22"/>
        </w:rPr>
        <w:t>pihak</w:t>
      </w:r>
      <w:proofErr w:type="spellEnd"/>
      <w:r w:rsidRPr="00123A34">
        <w:rPr>
          <w:color w:val="000000"/>
          <w:sz w:val="22"/>
          <w:szCs w:val="22"/>
        </w:rPr>
        <w:t xml:space="preserve"> yang </w:t>
      </w:r>
      <w:proofErr w:type="spellStart"/>
      <w:r w:rsidRPr="00123A34">
        <w:rPr>
          <w:color w:val="000000"/>
          <w:sz w:val="22"/>
          <w:szCs w:val="22"/>
        </w:rPr>
        <w:t>terlibat</w:t>
      </w:r>
      <w:proofErr w:type="spellEnd"/>
      <w:r w:rsidRPr="00123A34">
        <w:rPr>
          <w:color w:val="000000"/>
          <w:sz w:val="22"/>
          <w:szCs w:val="22"/>
        </w:rPr>
        <w:t xml:space="preserve"> </w:t>
      </w:r>
      <w:proofErr w:type="spellStart"/>
      <w:r w:rsidRPr="00123A34">
        <w:rPr>
          <w:color w:val="000000"/>
          <w:sz w:val="22"/>
          <w:szCs w:val="22"/>
        </w:rPr>
        <w:t>dalam</w:t>
      </w:r>
      <w:proofErr w:type="spellEnd"/>
      <w:r w:rsidRPr="00123A34">
        <w:rPr>
          <w:color w:val="000000"/>
          <w:sz w:val="22"/>
          <w:szCs w:val="22"/>
        </w:rPr>
        <w:t xml:space="preserve"> </w:t>
      </w:r>
      <w:proofErr w:type="spellStart"/>
      <w:r w:rsidRPr="00123A34">
        <w:rPr>
          <w:color w:val="000000"/>
          <w:sz w:val="22"/>
          <w:szCs w:val="22"/>
        </w:rPr>
        <w:t>managemen</w:t>
      </w:r>
      <w:proofErr w:type="spellEnd"/>
      <w:r w:rsidRPr="00123A34">
        <w:rPr>
          <w:color w:val="000000"/>
          <w:sz w:val="22"/>
          <w:szCs w:val="22"/>
        </w:rPr>
        <w:t xml:space="preserve"> </w:t>
      </w:r>
      <w:proofErr w:type="spellStart"/>
      <w:r w:rsidRPr="00123A34">
        <w:rPr>
          <w:color w:val="000000"/>
          <w:sz w:val="22"/>
          <w:szCs w:val="22"/>
        </w:rPr>
        <w:t>bencana</w:t>
      </w:r>
      <w:proofErr w:type="spellEnd"/>
      <w:r w:rsidRPr="00123A34">
        <w:rPr>
          <w:color w:val="000000"/>
          <w:sz w:val="22"/>
          <w:szCs w:val="22"/>
        </w:rPr>
        <w:t xml:space="preserve">. </w:t>
      </w:r>
      <w:proofErr w:type="spellStart"/>
      <w:r w:rsidRPr="00123A34">
        <w:rPr>
          <w:color w:val="000000"/>
          <w:sz w:val="22"/>
          <w:szCs w:val="22"/>
        </w:rPr>
        <w:t>Terima</w:t>
      </w:r>
      <w:proofErr w:type="spellEnd"/>
      <w:r w:rsidRPr="00123A34">
        <w:rPr>
          <w:color w:val="000000"/>
          <w:sz w:val="22"/>
          <w:szCs w:val="22"/>
        </w:rPr>
        <w:t xml:space="preserve"> </w:t>
      </w:r>
      <w:proofErr w:type="spellStart"/>
      <w:r w:rsidRPr="00123A34">
        <w:rPr>
          <w:color w:val="000000"/>
          <w:sz w:val="22"/>
          <w:szCs w:val="22"/>
        </w:rPr>
        <w:t>kasih</w:t>
      </w:r>
      <w:proofErr w:type="spellEnd"/>
      <w:r w:rsidRPr="00123A34">
        <w:rPr>
          <w:color w:val="000000"/>
          <w:sz w:val="22"/>
          <w:szCs w:val="22"/>
        </w:rPr>
        <w:t xml:space="preserve"> </w:t>
      </w:r>
      <w:proofErr w:type="spellStart"/>
      <w:r w:rsidRPr="00123A34">
        <w:rPr>
          <w:color w:val="000000"/>
          <w:sz w:val="22"/>
          <w:szCs w:val="22"/>
        </w:rPr>
        <w:t>juga</w:t>
      </w:r>
      <w:proofErr w:type="spellEnd"/>
      <w:r w:rsidRPr="00123A34">
        <w:rPr>
          <w:color w:val="000000"/>
          <w:sz w:val="22"/>
          <w:szCs w:val="22"/>
        </w:rPr>
        <w:t xml:space="preserve"> kami </w:t>
      </w:r>
      <w:proofErr w:type="spellStart"/>
      <w:r w:rsidRPr="00123A34">
        <w:rPr>
          <w:color w:val="000000"/>
          <w:sz w:val="22"/>
          <w:szCs w:val="22"/>
        </w:rPr>
        <w:t>sampaikan</w:t>
      </w:r>
      <w:proofErr w:type="spellEnd"/>
      <w:r w:rsidRPr="00123A34">
        <w:rPr>
          <w:color w:val="000000"/>
          <w:sz w:val="22"/>
          <w:szCs w:val="22"/>
        </w:rPr>
        <w:t xml:space="preserve"> </w:t>
      </w:r>
      <w:proofErr w:type="spellStart"/>
      <w:r w:rsidRPr="00123A34">
        <w:rPr>
          <w:color w:val="000000"/>
          <w:sz w:val="22"/>
          <w:szCs w:val="22"/>
        </w:rPr>
        <w:t>kepada</w:t>
      </w:r>
      <w:proofErr w:type="spellEnd"/>
      <w:r w:rsidRPr="00123A34">
        <w:rPr>
          <w:color w:val="000000"/>
          <w:sz w:val="22"/>
          <w:szCs w:val="22"/>
        </w:rPr>
        <w:t xml:space="preserve"> </w:t>
      </w:r>
      <w:proofErr w:type="spellStart"/>
      <w:r w:rsidRPr="00123A34">
        <w:rPr>
          <w:color w:val="000000"/>
          <w:sz w:val="22"/>
          <w:szCs w:val="22"/>
        </w:rPr>
        <w:t>seluruh</w:t>
      </w:r>
      <w:proofErr w:type="spellEnd"/>
      <w:r w:rsidRPr="00123A34">
        <w:rPr>
          <w:color w:val="000000"/>
          <w:sz w:val="22"/>
          <w:szCs w:val="22"/>
        </w:rPr>
        <w:t xml:space="preserve"> </w:t>
      </w:r>
      <w:proofErr w:type="spellStart"/>
      <w:r w:rsidRPr="00123A34">
        <w:rPr>
          <w:color w:val="000000"/>
          <w:sz w:val="22"/>
          <w:szCs w:val="22"/>
        </w:rPr>
        <w:t>siswa</w:t>
      </w:r>
      <w:proofErr w:type="spellEnd"/>
      <w:r w:rsidRPr="00123A34">
        <w:rPr>
          <w:color w:val="000000"/>
          <w:sz w:val="22"/>
          <w:szCs w:val="22"/>
        </w:rPr>
        <w:t xml:space="preserve"> </w:t>
      </w:r>
      <w:proofErr w:type="spellStart"/>
      <w:r w:rsidRPr="00123A34">
        <w:rPr>
          <w:color w:val="000000"/>
          <w:sz w:val="22"/>
          <w:szCs w:val="22"/>
        </w:rPr>
        <w:t>dan</w:t>
      </w:r>
      <w:proofErr w:type="spellEnd"/>
      <w:r w:rsidRPr="00123A34">
        <w:rPr>
          <w:color w:val="000000"/>
          <w:sz w:val="22"/>
          <w:szCs w:val="22"/>
        </w:rPr>
        <w:t xml:space="preserve"> </w:t>
      </w:r>
      <w:proofErr w:type="spellStart"/>
      <w:r w:rsidRPr="00123A34">
        <w:rPr>
          <w:color w:val="000000"/>
          <w:sz w:val="22"/>
          <w:szCs w:val="22"/>
        </w:rPr>
        <w:t>mahasiswa</w:t>
      </w:r>
      <w:proofErr w:type="spellEnd"/>
      <w:r w:rsidRPr="00123A34">
        <w:rPr>
          <w:color w:val="000000"/>
          <w:sz w:val="22"/>
          <w:szCs w:val="22"/>
        </w:rPr>
        <w:t xml:space="preserve"> yang </w:t>
      </w:r>
      <w:proofErr w:type="spellStart"/>
      <w:r w:rsidRPr="00123A34">
        <w:rPr>
          <w:color w:val="000000"/>
          <w:sz w:val="22"/>
          <w:szCs w:val="22"/>
        </w:rPr>
        <w:t>atas</w:t>
      </w:r>
      <w:proofErr w:type="spellEnd"/>
      <w:r w:rsidRPr="00123A34">
        <w:rPr>
          <w:color w:val="000000"/>
          <w:sz w:val="22"/>
          <w:szCs w:val="22"/>
        </w:rPr>
        <w:t xml:space="preserve"> </w:t>
      </w:r>
      <w:proofErr w:type="spellStart"/>
      <w:r w:rsidRPr="00123A34">
        <w:rPr>
          <w:color w:val="000000"/>
          <w:sz w:val="22"/>
          <w:szCs w:val="22"/>
        </w:rPr>
        <w:t>antusiasme</w:t>
      </w:r>
      <w:proofErr w:type="spellEnd"/>
      <w:r w:rsidRPr="00123A34">
        <w:rPr>
          <w:color w:val="000000"/>
          <w:sz w:val="22"/>
          <w:szCs w:val="22"/>
        </w:rPr>
        <w:t xml:space="preserve"> </w:t>
      </w:r>
      <w:proofErr w:type="spellStart"/>
      <w:r w:rsidRPr="00123A34">
        <w:rPr>
          <w:color w:val="000000"/>
          <w:sz w:val="22"/>
          <w:szCs w:val="22"/>
        </w:rPr>
        <w:t>dalam</w:t>
      </w:r>
      <w:proofErr w:type="spellEnd"/>
      <w:r w:rsidRPr="00123A34">
        <w:rPr>
          <w:color w:val="000000"/>
          <w:sz w:val="22"/>
          <w:szCs w:val="22"/>
        </w:rPr>
        <w:t xml:space="preserve"> </w:t>
      </w:r>
      <w:proofErr w:type="spellStart"/>
      <w:r w:rsidRPr="00123A34">
        <w:rPr>
          <w:color w:val="000000"/>
          <w:sz w:val="22"/>
          <w:szCs w:val="22"/>
        </w:rPr>
        <w:t>mengikuti</w:t>
      </w:r>
      <w:proofErr w:type="spellEnd"/>
      <w:r w:rsidRPr="00123A34">
        <w:rPr>
          <w:color w:val="000000"/>
          <w:sz w:val="22"/>
          <w:szCs w:val="22"/>
        </w:rPr>
        <w:t xml:space="preserve"> </w:t>
      </w:r>
      <w:proofErr w:type="spellStart"/>
      <w:r w:rsidRPr="00123A34">
        <w:rPr>
          <w:color w:val="000000"/>
          <w:sz w:val="22"/>
          <w:szCs w:val="22"/>
        </w:rPr>
        <w:t>seluruh</w:t>
      </w:r>
      <w:proofErr w:type="spellEnd"/>
      <w:r w:rsidRPr="00123A34">
        <w:rPr>
          <w:color w:val="000000"/>
          <w:sz w:val="22"/>
          <w:szCs w:val="22"/>
        </w:rPr>
        <w:t xml:space="preserve"> </w:t>
      </w:r>
      <w:proofErr w:type="spellStart"/>
      <w:r w:rsidRPr="00123A34">
        <w:rPr>
          <w:color w:val="000000"/>
          <w:sz w:val="22"/>
          <w:szCs w:val="22"/>
        </w:rPr>
        <w:t>rangkaian</w:t>
      </w:r>
      <w:proofErr w:type="spellEnd"/>
      <w:r w:rsidRPr="00123A34">
        <w:rPr>
          <w:color w:val="000000"/>
          <w:sz w:val="22"/>
          <w:szCs w:val="22"/>
        </w:rPr>
        <w:t xml:space="preserve"> </w:t>
      </w:r>
      <w:proofErr w:type="spellStart"/>
      <w:r w:rsidRPr="00123A34">
        <w:rPr>
          <w:color w:val="000000"/>
          <w:sz w:val="22"/>
          <w:szCs w:val="22"/>
        </w:rPr>
        <w:t>kegiatan</w:t>
      </w:r>
      <w:proofErr w:type="spellEnd"/>
      <w:r w:rsidRPr="00123A34">
        <w:rPr>
          <w:color w:val="000000"/>
          <w:sz w:val="22"/>
          <w:szCs w:val="22"/>
        </w:rPr>
        <w:t xml:space="preserve"> </w:t>
      </w:r>
      <w:proofErr w:type="spellStart"/>
      <w:r w:rsidRPr="00123A34">
        <w:rPr>
          <w:color w:val="000000" w:themeColor="text1"/>
          <w:sz w:val="22"/>
          <w:szCs w:val="22"/>
          <w:lang w:val="en-GB"/>
        </w:rPr>
        <w:t>latihan</w:t>
      </w:r>
      <w:proofErr w:type="spellEnd"/>
      <w:r w:rsidRPr="00123A34">
        <w:rPr>
          <w:color w:val="000000" w:themeColor="text1"/>
          <w:sz w:val="22"/>
          <w:szCs w:val="22"/>
          <w:lang w:val="en-GB"/>
        </w:rPr>
        <w:t xml:space="preserve"> </w:t>
      </w:r>
      <w:proofErr w:type="spellStart"/>
      <w:r w:rsidRPr="00123A34">
        <w:rPr>
          <w:color w:val="000000" w:themeColor="text1"/>
          <w:sz w:val="22"/>
          <w:szCs w:val="22"/>
          <w:lang w:val="en-GB"/>
        </w:rPr>
        <w:t>gabungan</w:t>
      </w:r>
      <w:proofErr w:type="spellEnd"/>
      <w:r w:rsidRPr="00123A34">
        <w:rPr>
          <w:color w:val="000000" w:themeColor="text1"/>
          <w:sz w:val="22"/>
          <w:szCs w:val="22"/>
          <w:lang w:val="en-GB"/>
        </w:rPr>
        <w:t xml:space="preserve"> </w:t>
      </w:r>
      <w:proofErr w:type="spellStart"/>
      <w:r w:rsidRPr="00123A34">
        <w:rPr>
          <w:color w:val="000000" w:themeColor="text1"/>
          <w:sz w:val="22"/>
          <w:szCs w:val="22"/>
          <w:lang w:val="en-GB"/>
        </w:rPr>
        <w:t>simulasi</w:t>
      </w:r>
      <w:proofErr w:type="spellEnd"/>
      <w:r w:rsidRPr="00123A34">
        <w:rPr>
          <w:color w:val="000000" w:themeColor="text1"/>
          <w:sz w:val="22"/>
          <w:szCs w:val="22"/>
          <w:lang w:val="en-GB"/>
        </w:rPr>
        <w:t xml:space="preserve"> </w:t>
      </w:r>
      <w:proofErr w:type="spellStart"/>
      <w:r w:rsidRPr="00123A34">
        <w:rPr>
          <w:color w:val="000000" w:themeColor="text1"/>
          <w:sz w:val="22"/>
          <w:szCs w:val="22"/>
          <w:lang w:val="en-GB"/>
        </w:rPr>
        <w:t>manajemen</w:t>
      </w:r>
      <w:proofErr w:type="spellEnd"/>
      <w:r w:rsidRPr="00123A34">
        <w:rPr>
          <w:color w:val="000000" w:themeColor="text1"/>
          <w:sz w:val="22"/>
          <w:szCs w:val="22"/>
          <w:lang w:val="en-GB"/>
        </w:rPr>
        <w:t xml:space="preserve"> </w:t>
      </w:r>
      <w:proofErr w:type="spellStart"/>
      <w:r w:rsidRPr="00123A34">
        <w:rPr>
          <w:color w:val="000000" w:themeColor="text1"/>
          <w:sz w:val="22"/>
          <w:szCs w:val="22"/>
          <w:lang w:val="en-GB"/>
        </w:rPr>
        <w:t>tanggap</w:t>
      </w:r>
      <w:proofErr w:type="spellEnd"/>
      <w:r w:rsidRPr="00123A34">
        <w:rPr>
          <w:color w:val="000000" w:themeColor="text1"/>
          <w:sz w:val="22"/>
          <w:szCs w:val="22"/>
          <w:lang w:val="en-GB"/>
        </w:rPr>
        <w:t xml:space="preserve"> </w:t>
      </w:r>
      <w:proofErr w:type="spellStart"/>
      <w:r w:rsidRPr="00123A34">
        <w:rPr>
          <w:color w:val="000000" w:themeColor="text1"/>
          <w:sz w:val="22"/>
          <w:szCs w:val="22"/>
          <w:lang w:val="en-GB"/>
        </w:rPr>
        <w:t>darurat</w:t>
      </w:r>
      <w:proofErr w:type="spellEnd"/>
      <w:r w:rsidRPr="00123A34">
        <w:rPr>
          <w:color w:val="000000" w:themeColor="text1"/>
          <w:sz w:val="22"/>
          <w:szCs w:val="22"/>
          <w:lang w:val="en-GB"/>
        </w:rPr>
        <w:t xml:space="preserve"> </w:t>
      </w:r>
      <w:proofErr w:type="spellStart"/>
      <w:r w:rsidRPr="00123A34">
        <w:rPr>
          <w:color w:val="000000" w:themeColor="text1"/>
          <w:sz w:val="22"/>
          <w:szCs w:val="22"/>
          <w:lang w:val="en-GB"/>
        </w:rPr>
        <w:t>bencana</w:t>
      </w:r>
      <w:proofErr w:type="spellEnd"/>
      <w:r w:rsidRPr="00123A34">
        <w:rPr>
          <w:color w:val="000000"/>
          <w:sz w:val="22"/>
          <w:szCs w:val="22"/>
        </w:rPr>
        <w:t>.</w:t>
      </w:r>
      <w:r w:rsidR="007A3F78">
        <w:rPr>
          <w:color w:val="000000"/>
          <w:sz w:val="22"/>
          <w:szCs w:val="22"/>
        </w:rPr>
        <w:t xml:space="preserve"> </w:t>
      </w:r>
      <w:bookmarkStart w:id="0" w:name="_GoBack"/>
      <w:bookmarkEnd w:id="0"/>
    </w:p>
    <w:p w14:paraId="1979FD5F" w14:textId="77777777" w:rsidR="00AE2D88" w:rsidRPr="00123A34" w:rsidRDefault="00AE2D88" w:rsidP="00AE2D88">
      <w:pPr>
        <w:pStyle w:val="ListParagraph"/>
        <w:spacing w:after="0" w:line="240" w:lineRule="auto"/>
        <w:ind w:left="425" w:firstLine="294"/>
        <w:jc w:val="both"/>
        <w:rPr>
          <w:rFonts w:ascii="Times New Roman" w:hAnsi="Times New Roman"/>
          <w:b/>
          <w:color w:val="C00000"/>
        </w:rPr>
      </w:pPr>
    </w:p>
    <w:p w14:paraId="522467AB" w14:textId="77777777" w:rsidR="0043438A" w:rsidRPr="003826F1" w:rsidRDefault="0043438A" w:rsidP="00AE2D88">
      <w:pPr>
        <w:pStyle w:val="ListParagraph"/>
        <w:numPr>
          <w:ilvl w:val="0"/>
          <w:numId w:val="1"/>
        </w:numPr>
        <w:spacing w:after="0" w:line="240" w:lineRule="auto"/>
        <w:ind w:left="426" w:hanging="426"/>
        <w:jc w:val="both"/>
        <w:rPr>
          <w:rFonts w:ascii="Times New Roman" w:hAnsi="Times New Roman"/>
          <w:b/>
        </w:rPr>
      </w:pPr>
      <w:r w:rsidRPr="003826F1">
        <w:rPr>
          <w:rFonts w:ascii="Times New Roman" w:hAnsi="Times New Roman"/>
          <w:b/>
        </w:rPr>
        <w:t>DAFTAR PUSTAKA</w:t>
      </w:r>
    </w:p>
    <w:p w14:paraId="2355A6CC" w14:textId="77777777" w:rsidR="00AE2D88" w:rsidRPr="00123A34" w:rsidRDefault="00AE2D88" w:rsidP="00AE2D88">
      <w:pPr>
        <w:widowControl w:val="0"/>
        <w:autoSpaceDE w:val="0"/>
        <w:autoSpaceDN w:val="0"/>
        <w:adjustRightInd w:val="0"/>
        <w:spacing w:after="0" w:line="240" w:lineRule="auto"/>
        <w:ind w:left="426"/>
        <w:jc w:val="both"/>
        <w:rPr>
          <w:rFonts w:ascii="Times New Roman" w:hAnsi="Times New Roman"/>
          <w:noProof/>
          <w:color w:val="000000" w:themeColor="text1"/>
        </w:rPr>
      </w:pPr>
      <w:r w:rsidRPr="00123A34">
        <w:rPr>
          <w:rFonts w:ascii="Times New Roman" w:hAnsi="Times New Roman"/>
          <w:b/>
          <w:color w:val="000000" w:themeColor="text1"/>
        </w:rPr>
        <w:fldChar w:fldCharType="begin" w:fldLock="1"/>
      </w:r>
      <w:r w:rsidRPr="00123A34">
        <w:rPr>
          <w:rFonts w:ascii="Times New Roman" w:hAnsi="Times New Roman"/>
          <w:b/>
          <w:color w:val="000000" w:themeColor="text1"/>
        </w:rPr>
        <w:instrText xml:space="preserve">ADDIN Mendeley Bibliography CSL_BIBLIOGRAPHY </w:instrText>
      </w:r>
      <w:r w:rsidRPr="00123A34">
        <w:rPr>
          <w:rFonts w:ascii="Times New Roman" w:hAnsi="Times New Roman"/>
          <w:b/>
          <w:color w:val="000000" w:themeColor="text1"/>
        </w:rPr>
        <w:fldChar w:fldCharType="separate"/>
      </w:r>
      <w:r w:rsidRPr="00123A34">
        <w:rPr>
          <w:rFonts w:ascii="Times New Roman" w:hAnsi="Times New Roman"/>
          <w:noProof/>
          <w:color w:val="000000" w:themeColor="text1"/>
        </w:rPr>
        <w:t xml:space="preserve">Anggun, Puetra, L. (2020) ‘Pemberdayaan Masyarakat dalam Pengurangan Risiko Bencana Banjir di Kecamatan Padang Selatan’, </w:t>
      </w:r>
      <w:r w:rsidRPr="00123A34">
        <w:rPr>
          <w:rFonts w:ascii="Times New Roman" w:hAnsi="Times New Roman"/>
          <w:i/>
          <w:iCs/>
          <w:noProof/>
          <w:color w:val="000000" w:themeColor="text1"/>
        </w:rPr>
        <w:t>Jurnal Desentralisasi dan Kebijakan Publik</w:t>
      </w:r>
      <w:r w:rsidRPr="00123A34">
        <w:rPr>
          <w:rFonts w:ascii="Times New Roman" w:hAnsi="Times New Roman"/>
          <w:noProof/>
          <w:color w:val="000000" w:themeColor="text1"/>
        </w:rPr>
        <w:t>, 01(02).</w:t>
      </w:r>
    </w:p>
    <w:p w14:paraId="27ECB6E1" w14:textId="77777777" w:rsidR="00AE2D88" w:rsidRPr="00123A34" w:rsidRDefault="00AE2D88" w:rsidP="00AE2D88">
      <w:pPr>
        <w:widowControl w:val="0"/>
        <w:autoSpaceDE w:val="0"/>
        <w:autoSpaceDN w:val="0"/>
        <w:adjustRightInd w:val="0"/>
        <w:spacing w:after="0" w:line="240" w:lineRule="auto"/>
        <w:ind w:left="426"/>
        <w:jc w:val="both"/>
        <w:rPr>
          <w:rFonts w:ascii="Times New Roman" w:hAnsi="Times New Roman"/>
          <w:noProof/>
          <w:color w:val="000000" w:themeColor="text1"/>
        </w:rPr>
      </w:pPr>
    </w:p>
    <w:p w14:paraId="3F309640" w14:textId="77777777" w:rsidR="00AE2D88" w:rsidRPr="00123A34" w:rsidRDefault="00AE2D88" w:rsidP="00AE2D88">
      <w:pPr>
        <w:widowControl w:val="0"/>
        <w:autoSpaceDE w:val="0"/>
        <w:autoSpaceDN w:val="0"/>
        <w:adjustRightInd w:val="0"/>
        <w:spacing w:after="0" w:line="240" w:lineRule="auto"/>
        <w:ind w:left="426"/>
        <w:jc w:val="both"/>
        <w:rPr>
          <w:rFonts w:ascii="Times New Roman" w:hAnsi="Times New Roman"/>
          <w:noProof/>
          <w:color w:val="000000" w:themeColor="text1"/>
        </w:rPr>
      </w:pPr>
      <w:r w:rsidRPr="00123A34">
        <w:rPr>
          <w:rFonts w:ascii="Times New Roman" w:hAnsi="Times New Roman"/>
          <w:noProof/>
          <w:color w:val="000000" w:themeColor="text1"/>
        </w:rPr>
        <w:t xml:space="preserve">BNPB (2021) </w:t>
      </w:r>
      <w:r w:rsidRPr="00123A34">
        <w:rPr>
          <w:rFonts w:ascii="Times New Roman" w:hAnsi="Times New Roman"/>
          <w:i/>
          <w:iCs/>
          <w:noProof/>
          <w:color w:val="000000" w:themeColor="text1"/>
        </w:rPr>
        <w:t>Indeks risiko bencana Indonesia (IRBI) tahun 2021</w:t>
      </w:r>
      <w:r w:rsidRPr="00123A34">
        <w:rPr>
          <w:rFonts w:ascii="Times New Roman" w:hAnsi="Times New Roman"/>
          <w:noProof/>
          <w:color w:val="000000" w:themeColor="text1"/>
        </w:rPr>
        <w:t>. Jakarta: Badan Nasional Penanggulangan Bencana.</w:t>
      </w:r>
    </w:p>
    <w:p w14:paraId="4600FE26" w14:textId="77777777" w:rsidR="00AE2D88" w:rsidRPr="00123A34" w:rsidRDefault="00AE2D88" w:rsidP="00AE2D88">
      <w:pPr>
        <w:widowControl w:val="0"/>
        <w:autoSpaceDE w:val="0"/>
        <w:autoSpaceDN w:val="0"/>
        <w:adjustRightInd w:val="0"/>
        <w:spacing w:after="0" w:line="240" w:lineRule="auto"/>
        <w:ind w:left="426"/>
        <w:jc w:val="both"/>
        <w:rPr>
          <w:rFonts w:ascii="Times New Roman" w:hAnsi="Times New Roman"/>
          <w:noProof/>
          <w:color w:val="000000" w:themeColor="text1"/>
        </w:rPr>
      </w:pPr>
    </w:p>
    <w:p w14:paraId="2F22DD09" w14:textId="77777777" w:rsidR="00AE2D88" w:rsidRPr="00123A34" w:rsidRDefault="00AE2D88" w:rsidP="00AE2D88">
      <w:pPr>
        <w:widowControl w:val="0"/>
        <w:autoSpaceDE w:val="0"/>
        <w:autoSpaceDN w:val="0"/>
        <w:adjustRightInd w:val="0"/>
        <w:spacing w:after="0" w:line="240" w:lineRule="auto"/>
        <w:ind w:left="426"/>
        <w:jc w:val="both"/>
        <w:rPr>
          <w:rFonts w:ascii="Times New Roman" w:hAnsi="Times New Roman"/>
          <w:noProof/>
          <w:color w:val="000000" w:themeColor="text1"/>
        </w:rPr>
      </w:pPr>
      <w:r w:rsidRPr="00123A34">
        <w:rPr>
          <w:rFonts w:ascii="Times New Roman" w:hAnsi="Times New Roman"/>
          <w:noProof/>
          <w:color w:val="000000" w:themeColor="text1"/>
        </w:rPr>
        <w:t xml:space="preserve">Damayanti, D. (2011) </w:t>
      </w:r>
      <w:r w:rsidRPr="00123A34">
        <w:rPr>
          <w:rFonts w:ascii="Times New Roman" w:hAnsi="Times New Roman"/>
          <w:i/>
          <w:iCs/>
          <w:noProof/>
          <w:color w:val="000000" w:themeColor="text1"/>
        </w:rPr>
        <w:t>Manajemen Bencana Mendorong Mtigasi Berbasis Risiko dalam Bencana Mengancam Indonesia. Ed. Irwan Suhanda</w:t>
      </w:r>
      <w:r w:rsidRPr="00123A34">
        <w:rPr>
          <w:rFonts w:ascii="Times New Roman" w:hAnsi="Times New Roman"/>
          <w:noProof/>
          <w:color w:val="000000" w:themeColor="text1"/>
        </w:rPr>
        <w:t>. Jakarta: Buku Kompas.</w:t>
      </w:r>
    </w:p>
    <w:p w14:paraId="678664F4" w14:textId="77777777" w:rsidR="00AE2D88" w:rsidRPr="00123A34" w:rsidRDefault="00AE2D88" w:rsidP="00AE2D88">
      <w:pPr>
        <w:widowControl w:val="0"/>
        <w:autoSpaceDE w:val="0"/>
        <w:autoSpaceDN w:val="0"/>
        <w:adjustRightInd w:val="0"/>
        <w:spacing w:after="0" w:line="240" w:lineRule="auto"/>
        <w:ind w:left="426"/>
        <w:jc w:val="both"/>
        <w:rPr>
          <w:rFonts w:ascii="Times New Roman" w:hAnsi="Times New Roman"/>
          <w:noProof/>
          <w:color w:val="000000" w:themeColor="text1"/>
        </w:rPr>
      </w:pPr>
    </w:p>
    <w:p w14:paraId="29DBD7CF" w14:textId="77777777" w:rsidR="00AE2D88" w:rsidRPr="00123A34" w:rsidRDefault="00AE2D88" w:rsidP="00AE2D88">
      <w:pPr>
        <w:widowControl w:val="0"/>
        <w:autoSpaceDE w:val="0"/>
        <w:autoSpaceDN w:val="0"/>
        <w:adjustRightInd w:val="0"/>
        <w:spacing w:after="0" w:line="240" w:lineRule="auto"/>
        <w:ind w:left="426"/>
        <w:jc w:val="both"/>
        <w:rPr>
          <w:rFonts w:ascii="Times New Roman" w:hAnsi="Times New Roman"/>
          <w:noProof/>
          <w:color w:val="000000" w:themeColor="text1"/>
        </w:rPr>
      </w:pPr>
      <w:r w:rsidRPr="00123A34">
        <w:rPr>
          <w:rFonts w:ascii="Times New Roman" w:hAnsi="Times New Roman"/>
          <w:noProof/>
          <w:color w:val="000000" w:themeColor="text1"/>
        </w:rPr>
        <w:lastRenderedPageBreak/>
        <w:t xml:space="preserve">Dehghani (2023) ‘Components of health system preparedness in disaster risk communication in Iran: A qualitative study’, </w:t>
      </w:r>
      <w:r w:rsidRPr="00123A34">
        <w:rPr>
          <w:rFonts w:ascii="Times New Roman" w:hAnsi="Times New Roman"/>
          <w:i/>
          <w:iCs/>
          <w:noProof/>
          <w:color w:val="000000" w:themeColor="text1"/>
        </w:rPr>
        <w:t>International Journal of Disaster Risk</w:t>
      </w:r>
      <w:r w:rsidRPr="00123A34">
        <w:rPr>
          <w:rFonts w:ascii="Times New Roman" w:hAnsi="Times New Roman"/>
          <w:noProof/>
          <w:color w:val="000000" w:themeColor="text1"/>
        </w:rPr>
        <w:t>, 84, 103462.</w:t>
      </w:r>
    </w:p>
    <w:p w14:paraId="71F2DAA4" w14:textId="77777777" w:rsidR="00AE2D88" w:rsidRPr="00123A34" w:rsidRDefault="00AE2D88" w:rsidP="00AE2D88">
      <w:pPr>
        <w:widowControl w:val="0"/>
        <w:autoSpaceDE w:val="0"/>
        <w:autoSpaceDN w:val="0"/>
        <w:adjustRightInd w:val="0"/>
        <w:spacing w:after="0" w:line="240" w:lineRule="auto"/>
        <w:ind w:left="426"/>
        <w:jc w:val="both"/>
        <w:rPr>
          <w:rFonts w:ascii="Times New Roman" w:hAnsi="Times New Roman"/>
          <w:noProof/>
          <w:color w:val="000000" w:themeColor="text1"/>
        </w:rPr>
      </w:pPr>
    </w:p>
    <w:p w14:paraId="0CBAB97F" w14:textId="77777777" w:rsidR="00AE2D88" w:rsidRPr="00123A34" w:rsidRDefault="00AE2D88" w:rsidP="00AE2D88">
      <w:pPr>
        <w:widowControl w:val="0"/>
        <w:autoSpaceDE w:val="0"/>
        <w:autoSpaceDN w:val="0"/>
        <w:adjustRightInd w:val="0"/>
        <w:spacing w:after="0" w:line="240" w:lineRule="auto"/>
        <w:ind w:left="426"/>
        <w:jc w:val="both"/>
        <w:rPr>
          <w:rFonts w:ascii="Times New Roman" w:hAnsi="Times New Roman"/>
          <w:noProof/>
          <w:color w:val="000000" w:themeColor="text1"/>
        </w:rPr>
      </w:pPr>
      <w:r w:rsidRPr="00123A34">
        <w:rPr>
          <w:rFonts w:ascii="Times New Roman" w:hAnsi="Times New Roman"/>
          <w:noProof/>
          <w:color w:val="000000" w:themeColor="text1"/>
        </w:rPr>
        <w:t xml:space="preserve">Mazhin SA, F. M., Noroozi M, Roudini J, Hosseini SA, M. M. and Al, E. (2021) ‘Criteria and components of the emergency and disaster database in Iran: A content analysis study’, </w:t>
      </w:r>
      <w:r w:rsidRPr="00123A34">
        <w:rPr>
          <w:rFonts w:ascii="Times New Roman" w:hAnsi="Times New Roman"/>
          <w:i/>
          <w:iCs/>
          <w:noProof/>
          <w:color w:val="000000" w:themeColor="text1"/>
        </w:rPr>
        <w:t>J Edu Health Promot</w:t>
      </w:r>
      <w:r w:rsidRPr="00123A34">
        <w:rPr>
          <w:rFonts w:ascii="Times New Roman" w:hAnsi="Times New Roman"/>
          <w:noProof/>
          <w:color w:val="000000" w:themeColor="text1"/>
        </w:rPr>
        <w:t>, 10:407.</w:t>
      </w:r>
    </w:p>
    <w:p w14:paraId="726AF09C" w14:textId="77777777" w:rsidR="00AE2D88" w:rsidRPr="00123A34" w:rsidRDefault="00AE2D88" w:rsidP="00AE2D88">
      <w:pPr>
        <w:widowControl w:val="0"/>
        <w:autoSpaceDE w:val="0"/>
        <w:autoSpaceDN w:val="0"/>
        <w:adjustRightInd w:val="0"/>
        <w:spacing w:after="0" w:line="240" w:lineRule="auto"/>
        <w:ind w:left="426"/>
        <w:jc w:val="both"/>
        <w:rPr>
          <w:rFonts w:ascii="Times New Roman" w:hAnsi="Times New Roman"/>
          <w:noProof/>
          <w:color w:val="000000" w:themeColor="text1"/>
        </w:rPr>
      </w:pPr>
    </w:p>
    <w:p w14:paraId="0B9D88B6" w14:textId="77777777" w:rsidR="00AE2D88" w:rsidRPr="00123A34" w:rsidRDefault="00AE2D88" w:rsidP="00AE2D88">
      <w:pPr>
        <w:widowControl w:val="0"/>
        <w:autoSpaceDE w:val="0"/>
        <w:autoSpaceDN w:val="0"/>
        <w:adjustRightInd w:val="0"/>
        <w:spacing w:after="0" w:line="240" w:lineRule="auto"/>
        <w:ind w:left="426"/>
        <w:jc w:val="both"/>
        <w:rPr>
          <w:rFonts w:ascii="Times New Roman" w:hAnsi="Times New Roman"/>
          <w:noProof/>
          <w:color w:val="000000" w:themeColor="text1"/>
        </w:rPr>
      </w:pPr>
      <w:r w:rsidRPr="00123A34">
        <w:rPr>
          <w:rFonts w:ascii="Times New Roman" w:hAnsi="Times New Roman"/>
          <w:noProof/>
          <w:color w:val="000000" w:themeColor="text1"/>
        </w:rPr>
        <w:t xml:space="preserve">Mitchell, T. </w:t>
      </w:r>
      <w:r w:rsidRPr="00123A34">
        <w:rPr>
          <w:rFonts w:ascii="Times New Roman" w:hAnsi="Times New Roman"/>
          <w:i/>
          <w:iCs/>
          <w:noProof/>
          <w:color w:val="000000" w:themeColor="text1"/>
        </w:rPr>
        <w:t>et al.</w:t>
      </w:r>
      <w:r w:rsidRPr="00123A34">
        <w:rPr>
          <w:rFonts w:ascii="Times New Roman" w:hAnsi="Times New Roman"/>
          <w:noProof/>
          <w:color w:val="000000" w:themeColor="text1"/>
        </w:rPr>
        <w:t xml:space="preserve"> (2008) ‘The Roles of Children and Youth in Communicating Disaster Risk’, </w:t>
      </w:r>
      <w:r w:rsidRPr="00123A34">
        <w:rPr>
          <w:rFonts w:ascii="Times New Roman" w:hAnsi="Times New Roman"/>
          <w:i/>
          <w:iCs/>
          <w:noProof/>
          <w:color w:val="000000" w:themeColor="text1"/>
        </w:rPr>
        <w:t>Children, Youth and Environments</w:t>
      </w:r>
      <w:r w:rsidRPr="00123A34">
        <w:rPr>
          <w:rFonts w:ascii="Times New Roman" w:hAnsi="Times New Roman"/>
          <w:noProof/>
          <w:color w:val="000000" w:themeColor="text1"/>
        </w:rPr>
        <w:t>, 18(1), pp. 254–279.</w:t>
      </w:r>
    </w:p>
    <w:p w14:paraId="3592614B" w14:textId="77777777" w:rsidR="00AE2D88" w:rsidRPr="00123A34" w:rsidRDefault="00AE2D88" w:rsidP="00AE2D88">
      <w:pPr>
        <w:widowControl w:val="0"/>
        <w:autoSpaceDE w:val="0"/>
        <w:autoSpaceDN w:val="0"/>
        <w:adjustRightInd w:val="0"/>
        <w:spacing w:after="0" w:line="240" w:lineRule="auto"/>
        <w:ind w:left="426"/>
        <w:jc w:val="both"/>
        <w:rPr>
          <w:rFonts w:ascii="Times New Roman" w:hAnsi="Times New Roman"/>
          <w:noProof/>
          <w:color w:val="000000" w:themeColor="text1"/>
        </w:rPr>
      </w:pPr>
    </w:p>
    <w:p w14:paraId="4BAB5668" w14:textId="77777777" w:rsidR="00AE2D88" w:rsidRPr="00123A34" w:rsidRDefault="00AE2D88" w:rsidP="00AE2D88">
      <w:pPr>
        <w:widowControl w:val="0"/>
        <w:autoSpaceDE w:val="0"/>
        <w:autoSpaceDN w:val="0"/>
        <w:adjustRightInd w:val="0"/>
        <w:spacing w:after="0" w:line="240" w:lineRule="auto"/>
        <w:ind w:left="426"/>
        <w:jc w:val="both"/>
        <w:rPr>
          <w:rFonts w:ascii="Times New Roman" w:hAnsi="Times New Roman"/>
          <w:noProof/>
          <w:color w:val="000000" w:themeColor="text1"/>
        </w:rPr>
      </w:pPr>
      <w:r w:rsidRPr="00123A34">
        <w:rPr>
          <w:rFonts w:ascii="Times New Roman" w:hAnsi="Times New Roman"/>
          <w:noProof/>
          <w:color w:val="000000" w:themeColor="text1"/>
        </w:rPr>
        <w:t xml:space="preserve">Nespeca V, Comes T, M. K. and F, B. (2020) ‘Toward Coordinated Self-Organization : An Actor Center Framework For The Desing Of Disaster Management Information System’, </w:t>
      </w:r>
      <w:r w:rsidRPr="00123A34">
        <w:rPr>
          <w:rFonts w:ascii="Times New Roman" w:hAnsi="Times New Roman"/>
          <w:i/>
          <w:iCs/>
          <w:noProof/>
          <w:color w:val="000000" w:themeColor="text1"/>
        </w:rPr>
        <w:t>International Journal of Disaster Risk Reduction</w:t>
      </w:r>
      <w:r w:rsidRPr="00123A34">
        <w:rPr>
          <w:rFonts w:ascii="Times New Roman" w:hAnsi="Times New Roman"/>
          <w:noProof/>
          <w:color w:val="000000" w:themeColor="text1"/>
        </w:rPr>
        <w:t>, 51:101887.</w:t>
      </w:r>
    </w:p>
    <w:p w14:paraId="071EBDA9" w14:textId="77777777" w:rsidR="00AE2D88" w:rsidRPr="00123A34" w:rsidRDefault="00AE2D88" w:rsidP="00AE2D88">
      <w:pPr>
        <w:widowControl w:val="0"/>
        <w:autoSpaceDE w:val="0"/>
        <w:autoSpaceDN w:val="0"/>
        <w:adjustRightInd w:val="0"/>
        <w:spacing w:after="0" w:line="240" w:lineRule="auto"/>
        <w:ind w:left="426"/>
        <w:jc w:val="both"/>
        <w:rPr>
          <w:rFonts w:ascii="Times New Roman" w:hAnsi="Times New Roman"/>
          <w:noProof/>
          <w:color w:val="000000" w:themeColor="text1"/>
        </w:rPr>
      </w:pPr>
      <w:r>
        <w:rPr>
          <w:rFonts w:ascii="Times New Roman" w:hAnsi="Times New Roman"/>
          <w:noProof/>
          <w:color w:val="000000" w:themeColor="text1"/>
        </w:rPr>
        <w:t>s</w:t>
      </w:r>
    </w:p>
    <w:p w14:paraId="415EA2C2" w14:textId="77777777" w:rsidR="00AE2D88" w:rsidRPr="00123A34" w:rsidRDefault="00AE2D88" w:rsidP="00AE2D88">
      <w:pPr>
        <w:widowControl w:val="0"/>
        <w:autoSpaceDE w:val="0"/>
        <w:autoSpaceDN w:val="0"/>
        <w:adjustRightInd w:val="0"/>
        <w:spacing w:after="0" w:line="240" w:lineRule="auto"/>
        <w:ind w:left="426"/>
        <w:jc w:val="both"/>
        <w:rPr>
          <w:rFonts w:ascii="Times New Roman" w:hAnsi="Times New Roman"/>
          <w:noProof/>
          <w:color w:val="000000" w:themeColor="text1"/>
        </w:rPr>
      </w:pPr>
      <w:r w:rsidRPr="00123A34">
        <w:rPr>
          <w:rFonts w:ascii="Times New Roman" w:hAnsi="Times New Roman"/>
          <w:noProof/>
          <w:color w:val="000000" w:themeColor="text1"/>
        </w:rPr>
        <w:t xml:space="preserve">Niode DF, Rindenfan YDY, &amp; and SDS, K. (2016) ‘Geographical Information System (GIS) untuk Mitigasi Bencana Alama Banjir Kota Manado’, </w:t>
      </w:r>
      <w:r w:rsidRPr="00123A34">
        <w:rPr>
          <w:rFonts w:ascii="Times New Roman" w:hAnsi="Times New Roman"/>
          <w:i/>
          <w:iCs/>
          <w:noProof/>
          <w:color w:val="000000" w:themeColor="text1"/>
        </w:rPr>
        <w:t>E-Journal Teknik Elektro</w:t>
      </w:r>
      <w:r w:rsidRPr="00123A34">
        <w:rPr>
          <w:rFonts w:ascii="Times New Roman" w:hAnsi="Times New Roman"/>
          <w:noProof/>
          <w:color w:val="000000" w:themeColor="text1"/>
        </w:rPr>
        <w:t>, 5(2), pp. 14–20.</w:t>
      </w:r>
    </w:p>
    <w:p w14:paraId="6696C650" w14:textId="77777777" w:rsidR="00AE2D88" w:rsidRPr="00123A34" w:rsidRDefault="00AE2D88" w:rsidP="00AE2D88">
      <w:pPr>
        <w:widowControl w:val="0"/>
        <w:autoSpaceDE w:val="0"/>
        <w:autoSpaceDN w:val="0"/>
        <w:adjustRightInd w:val="0"/>
        <w:spacing w:after="0" w:line="240" w:lineRule="auto"/>
        <w:ind w:left="426"/>
        <w:jc w:val="both"/>
        <w:rPr>
          <w:rFonts w:ascii="Times New Roman" w:hAnsi="Times New Roman"/>
          <w:noProof/>
          <w:color w:val="000000" w:themeColor="text1"/>
        </w:rPr>
      </w:pPr>
    </w:p>
    <w:p w14:paraId="4142E319" w14:textId="77777777" w:rsidR="00AE2D88" w:rsidRPr="00123A34" w:rsidRDefault="00AE2D88" w:rsidP="00AE2D88">
      <w:pPr>
        <w:widowControl w:val="0"/>
        <w:autoSpaceDE w:val="0"/>
        <w:autoSpaceDN w:val="0"/>
        <w:adjustRightInd w:val="0"/>
        <w:spacing w:after="0" w:line="240" w:lineRule="auto"/>
        <w:ind w:left="426"/>
        <w:jc w:val="both"/>
        <w:rPr>
          <w:rFonts w:ascii="Times New Roman" w:hAnsi="Times New Roman"/>
          <w:noProof/>
          <w:color w:val="000000" w:themeColor="text1"/>
        </w:rPr>
      </w:pPr>
      <w:r w:rsidRPr="00123A34">
        <w:rPr>
          <w:rFonts w:ascii="Times New Roman" w:hAnsi="Times New Roman"/>
          <w:noProof/>
          <w:color w:val="000000" w:themeColor="text1"/>
        </w:rPr>
        <w:t xml:space="preserve">Opabola E.A, Galasso C, R. T. (2023) ‘Investing in disaster preparedness and effective recovery in school physical infrastructures’, </w:t>
      </w:r>
      <w:r w:rsidRPr="00123A34">
        <w:rPr>
          <w:rFonts w:ascii="Times New Roman" w:hAnsi="Times New Roman"/>
          <w:i/>
          <w:iCs/>
          <w:noProof/>
          <w:color w:val="000000" w:themeColor="text1"/>
        </w:rPr>
        <w:t>In Press, Journal Pre-proof</w:t>
      </w:r>
      <w:r w:rsidRPr="00123A34">
        <w:rPr>
          <w:rFonts w:ascii="Times New Roman" w:hAnsi="Times New Roman"/>
          <w:noProof/>
          <w:color w:val="000000" w:themeColor="text1"/>
        </w:rPr>
        <w:t>. Available at: https://doi.org/10.1016/j.ijdrr.2023.103623.</w:t>
      </w:r>
    </w:p>
    <w:p w14:paraId="3E0F0F79" w14:textId="77777777" w:rsidR="00AE2D88" w:rsidRPr="00123A34" w:rsidRDefault="00AE2D88" w:rsidP="00AE2D88">
      <w:pPr>
        <w:widowControl w:val="0"/>
        <w:autoSpaceDE w:val="0"/>
        <w:autoSpaceDN w:val="0"/>
        <w:adjustRightInd w:val="0"/>
        <w:spacing w:after="0" w:line="240" w:lineRule="auto"/>
        <w:ind w:left="426"/>
        <w:jc w:val="both"/>
        <w:rPr>
          <w:rFonts w:ascii="Times New Roman" w:hAnsi="Times New Roman"/>
          <w:noProof/>
          <w:color w:val="000000" w:themeColor="text1"/>
        </w:rPr>
      </w:pPr>
    </w:p>
    <w:p w14:paraId="62D1632E" w14:textId="77777777" w:rsidR="00AE2D88" w:rsidRPr="00123A34" w:rsidRDefault="00AE2D88" w:rsidP="00AE2D88">
      <w:pPr>
        <w:widowControl w:val="0"/>
        <w:autoSpaceDE w:val="0"/>
        <w:autoSpaceDN w:val="0"/>
        <w:adjustRightInd w:val="0"/>
        <w:spacing w:after="0" w:line="240" w:lineRule="auto"/>
        <w:ind w:left="426"/>
        <w:jc w:val="both"/>
        <w:rPr>
          <w:rFonts w:ascii="Times New Roman" w:hAnsi="Times New Roman"/>
          <w:noProof/>
          <w:color w:val="000000" w:themeColor="text1"/>
        </w:rPr>
      </w:pPr>
      <w:r w:rsidRPr="00123A34">
        <w:rPr>
          <w:rFonts w:ascii="Times New Roman" w:hAnsi="Times New Roman"/>
          <w:noProof/>
          <w:color w:val="000000" w:themeColor="text1"/>
        </w:rPr>
        <w:t xml:space="preserve">Rahmawati, Ika; Kristyaningsih, P. (2023) ‘Children’s Preparedness Model In Dealing With Disasters’, </w:t>
      </w:r>
      <w:r w:rsidRPr="00123A34">
        <w:rPr>
          <w:rFonts w:ascii="Times New Roman" w:hAnsi="Times New Roman"/>
          <w:i/>
          <w:iCs/>
          <w:noProof/>
          <w:color w:val="000000" w:themeColor="text1"/>
        </w:rPr>
        <w:t>Journal of nurses and midwifery</w:t>
      </w:r>
      <w:r w:rsidRPr="00123A34">
        <w:rPr>
          <w:rFonts w:ascii="Times New Roman" w:hAnsi="Times New Roman"/>
          <w:noProof/>
          <w:color w:val="000000" w:themeColor="text1"/>
        </w:rPr>
        <w:t>, 10(3), pp. 386–390.</w:t>
      </w:r>
    </w:p>
    <w:p w14:paraId="15D6CDD4" w14:textId="77777777" w:rsidR="00AE2D88" w:rsidRPr="00123A34" w:rsidRDefault="00AE2D88" w:rsidP="00AE2D88">
      <w:pPr>
        <w:widowControl w:val="0"/>
        <w:autoSpaceDE w:val="0"/>
        <w:autoSpaceDN w:val="0"/>
        <w:adjustRightInd w:val="0"/>
        <w:spacing w:after="0" w:line="240" w:lineRule="auto"/>
        <w:ind w:left="426"/>
        <w:jc w:val="both"/>
        <w:rPr>
          <w:rFonts w:ascii="Times New Roman" w:hAnsi="Times New Roman"/>
          <w:noProof/>
          <w:color w:val="000000" w:themeColor="text1"/>
        </w:rPr>
      </w:pPr>
      <w:r w:rsidRPr="00123A34">
        <w:rPr>
          <w:rFonts w:ascii="Times New Roman" w:hAnsi="Times New Roman"/>
          <w:noProof/>
          <w:color w:val="000000" w:themeColor="text1"/>
        </w:rPr>
        <w:t xml:space="preserve">Thompson, D. (2020) </w:t>
      </w:r>
      <w:r w:rsidRPr="00123A34">
        <w:rPr>
          <w:rFonts w:ascii="Times New Roman" w:hAnsi="Times New Roman"/>
          <w:i/>
          <w:iCs/>
          <w:noProof/>
          <w:color w:val="000000" w:themeColor="text1"/>
        </w:rPr>
        <w:t>Disaster Risk Governance</w:t>
      </w:r>
      <w:r w:rsidRPr="00123A34">
        <w:rPr>
          <w:rFonts w:ascii="Times New Roman" w:hAnsi="Times New Roman"/>
          <w:noProof/>
          <w:color w:val="000000" w:themeColor="text1"/>
        </w:rPr>
        <w:t>. New York : Routledge 52 vandebilt aveneu.</w:t>
      </w:r>
    </w:p>
    <w:p w14:paraId="6CA309FE" w14:textId="77777777" w:rsidR="00AE2D88" w:rsidRPr="00123A34" w:rsidRDefault="00AE2D88" w:rsidP="00AE2D88">
      <w:pPr>
        <w:widowControl w:val="0"/>
        <w:autoSpaceDE w:val="0"/>
        <w:autoSpaceDN w:val="0"/>
        <w:adjustRightInd w:val="0"/>
        <w:spacing w:after="0" w:line="240" w:lineRule="auto"/>
        <w:ind w:left="426"/>
        <w:jc w:val="both"/>
        <w:rPr>
          <w:rFonts w:ascii="Times New Roman" w:hAnsi="Times New Roman"/>
          <w:i/>
          <w:iCs/>
          <w:noProof/>
          <w:color w:val="000000" w:themeColor="text1"/>
        </w:rPr>
      </w:pPr>
    </w:p>
    <w:p w14:paraId="45C33628" w14:textId="77777777" w:rsidR="00AE2D88" w:rsidRPr="00123A34" w:rsidRDefault="00AE2D88" w:rsidP="00AE2D88">
      <w:pPr>
        <w:widowControl w:val="0"/>
        <w:autoSpaceDE w:val="0"/>
        <w:autoSpaceDN w:val="0"/>
        <w:adjustRightInd w:val="0"/>
        <w:spacing w:after="0" w:line="240" w:lineRule="auto"/>
        <w:ind w:left="426"/>
        <w:jc w:val="both"/>
        <w:rPr>
          <w:rFonts w:ascii="Times New Roman" w:hAnsi="Times New Roman"/>
          <w:noProof/>
          <w:color w:val="000000" w:themeColor="text1"/>
        </w:rPr>
      </w:pPr>
      <w:r w:rsidRPr="00123A34">
        <w:rPr>
          <w:rFonts w:ascii="Times New Roman" w:hAnsi="Times New Roman"/>
          <w:i/>
          <w:iCs/>
          <w:noProof/>
          <w:color w:val="000000" w:themeColor="text1"/>
        </w:rPr>
        <w:t>Undang-Undang Nomor 24 Tahun 2007 tentang Penanggulangan Bencana</w:t>
      </w:r>
      <w:r w:rsidRPr="00123A34">
        <w:rPr>
          <w:rFonts w:ascii="Times New Roman" w:hAnsi="Times New Roman"/>
          <w:noProof/>
          <w:color w:val="000000" w:themeColor="text1"/>
        </w:rPr>
        <w:t>.</w:t>
      </w:r>
    </w:p>
    <w:p w14:paraId="6D01711F" w14:textId="77777777" w:rsidR="00AE2D88" w:rsidRPr="0036304B" w:rsidRDefault="00AE2D88" w:rsidP="00AE2D88">
      <w:pPr>
        <w:spacing w:after="0" w:line="240" w:lineRule="auto"/>
        <w:ind w:left="426"/>
        <w:jc w:val="both"/>
        <w:rPr>
          <w:rFonts w:cs="Arial"/>
          <w:b/>
          <w:color w:val="000000" w:themeColor="text1"/>
        </w:rPr>
      </w:pPr>
      <w:r w:rsidRPr="00123A34">
        <w:rPr>
          <w:rFonts w:ascii="Times New Roman" w:hAnsi="Times New Roman"/>
          <w:b/>
          <w:color w:val="000000" w:themeColor="text1"/>
        </w:rPr>
        <w:fldChar w:fldCharType="end"/>
      </w:r>
    </w:p>
    <w:p w14:paraId="3014A6F4" w14:textId="77777777" w:rsidR="00AE2D88" w:rsidRPr="00895869" w:rsidRDefault="00AE2D88" w:rsidP="00AE2D88">
      <w:pPr>
        <w:spacing w:after="0" w:line="240" w:lineRule="auto"/>
        <w:ind w:left="426" w:hanging="426"/>
        <w:jc w:val="both"/>
        <w:rPr>
          <w:rFonts w:ascii="Times New Roman" w:hAnsi="Times New Roman"/>
          <w:lang w:val="en-GB"/>
        </w:rPr>
      </w:pPr>
    </w:p>
    <w:p w14:paraId="2479871D" w14:textId="77777777" w:rsidR="00236A1F" w:rsidRDefault="00236A1F" w:rsidP="00AE2D88">
      <w:pPr>
        <w:spacing w:after="0"/>
      </w:pPr>
    </w:p>
    <w:sectPr w:rsidR="00236A1F" w:rsidSect="00E80FB0">
      <w:headerReference w:type="even" r:id="rId18"/>
      <w:headerReference w:type="default" r:id="rId19"/>
      <w:footerReference w:type="default" r:id="rId20"/>
      <w:headerReference w:type="first" r:id="rId21"/>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CF9EC" w14:textId="77777777" w:rsidR="00D84B5F" w:rsidRDefault="00D84B5F" w:rsidP="00391862">
      <w:pPr>
        <w:spacing w:after="0" w:line="240" w:lineRule="auto"/>
      </w:pPr>
      <w:r>
        <w:separator/>
      </w:r>
    </w:p>
  </w:endnote>
  <w:endnote w:type="continuationSeparator" w:id="0">
    <w:p w14:paraId="39C14AC9" w14:textId="77777777" w:rsidR="00D84B5F" w:rsidRDefault="00D84B5F" w:rsidP="003918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rPr>
      <w:id w:val="-1184666282"/>
      <w:docPartObj>
        <w:docPartGallery w:val="Page Numbers (Bottom of Page)"/>
        <w:docPartUnique/>
      </w:docPartObj>
    </w:sdtPr>
    <w:sdtEndPr>
      <w:rPr>
        <w:rFonts w:eastAsiaTheme="majorEastAsia"/>
        <w:noProof/>
        <w:color w:val="4F81BD" w:themeColor="accent1"/>
        <w:sz w:val="36"/>
        <w:szCs w:val="40"/>
      </w:rPr>
    </w:sdtEndPr>
    <w:sdtContent>
      <w:p w14:paraId="173975F2" w14:textId="77777777" w:rsidR="00AD5340" w:rsidRPr="006E6E36" w:rsidRDefault="00AD5340" w:rsidP="003B6106">
        <w:pPr>
          <w:pStyle w:val="Footer"/>
          <w:jc w:val="center"/>
          <w:rPr>
            <w:rFonts w:ascii="Times New Roman" w:eastAsiaTheme="majorEastAsia" w:hAnsi="Times New Roman" w:cs="Times New Roman"/>
            <w:b/>
            <w:color w:val="4F81BD" w:themeColor="accent1"/>
            <w:sz w:val="36"/>
            <w:szCs w:val="40"/>
          </w:rPr>
        </w:pPr>
        <w:r w:rsidRPr="006E6E36">
          <w:rPr>
            <w:rFonts w:ascii="Times New Roman" w:hAnsi="Times New Roman" w:cs="Times New Roman"/>
            <w:b/>
            <w:sz w:val="18"/>
          </w:rPr>
          <w:fldChar w:fldCharType="begin"/>
        </w:r>
        <w:r w:rsidRPr="006E6E36">
          <w:rPr>
            <w:rFonts w:ascii="Times New Roman" w:hAnsi="Times New Roman" w:cs="Times New Roman"/>
            <w:b/>
            <w:sz w:val="18"/>
          </w:rPr>
          <w:instrText xml:space="preserve"> PAGE   \* MERGEFORMAT </w:instrText>
        </w:r>
        <w:r w:rsidRPr="006E6E36">
          <w:rPr>
            <w:rFonts w:ascii="Times New Roman" w:hAnsi="Times New Roman" w:cs="Times New Roman"/>
            <w:b/>
            <w:sz w:val="18"/>
          </w:rPr>
          <w:fldChar w:fldCharType="separate"/>
        </w:r>
        <w:r w:rsidR="007A3F78" w:rsidRPr="007A3F78">
          <w:rPr>
            <w:rFonts w:ascii="Times New Roman" w:eastAsiaTheme="majorEastAsia" w:hAnsi="Times New Roman" w:cs="Times New Roman"/>
            <w:b/>
            <w:noProof/>
            <w:color w:val="4F81BD" w:themeColor="accent1"/>
            <w:sz w:val="36"/>
            <w:szCs w:val="40"/>
          </w:rPr>
          <w:t>1</w:t>
        </w:r>
        <w:r w:rsidRPr="006E6E36">
          <w:rPr>
            <w:rFonts w:ascii="Times New Roman" w:eastAsiaTheme="majorEastAsia" w:hAnsi="Times New Roman" w:cs="Times New Roman"/>
            <w:b/>
            <w:noProof/>
            <w:color w:val="4F81BD" w:themeColor="accent1"/>
            <w:sz w:val="36"/>
            <w:szCs w:val="40"/>
          </w:rPr>
          <w:fldChar w:fldCharType="end"/>
        </w:r>
      </w:p>
    </w:sdtContent>
  </w:sdt>
  <w:p w14:paraId="126E8BCD" w14:textId="77777777" w:rsidR="000D7D65" w:rsidRPr="000D7D65" w:rsidRDefault="003B6106" w:rsidP="000D7D65">
    <w:pPr>
      <w:rPr>
        <w:rFonts w:ascii="Times New Roman" w:hAnsi="Times New Roman" w:cs="Times New Roman"/>
        <w:i/>
        <w:lang w:eastAsia="en-GB"/>
      </w:rPr>
    </w:pPr>
    <w:r w:rsidRPr="006E6E36">
      <w:rPr>
        <w:rFonts w:ascii="Times New Roman" w:hAnsi="Times New Roman" w:cs="Times New Roman"/>
        <w:b/>
        <w:noProof/>
        <w:sz w:val="18"/>
        <w:lang w:val="en-US"/>
      </w:rPr>
      <mc:AlternateContent>
        <mc:Choice Requires="wps">
          <w:drawing>
            <wp:anchor distT="0" distB="0" distL="114300" distR="114300" simplePos="0" relativeHeight="251622400" behindDoc="0" locked="0" layoutInCell="1" allowOverlap="1" wp14:anchorId="71CED786" wp14:editId="272F1BBA">
              <wp:simplePos x="0" y="0"/>
              <wp:positionH relativeFrom="margin">
                <wp:align>center</wp:align>
              </wp:positionH>
              <wp:positionV relativeFrom="paragraph">
                <wp:posOffset>147320</wp:posOffset>
              </wp:positionV>
              <wp:extent cx="5848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84835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B5DEED6" id="Straight Connector 1" o:spid="_x0000_s1026" style="position:absolute;z-index:251622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1.6pt" to="460.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" strokecolor="#4579b8 [3044]" strokeweight="1.5pt">
              <w10:wrap anchorx="margin"/>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b/>
      </w:rPr>
      <w:id w:val="1198588560"/>
      <w:docPartObj>
        <w:docPartGallery w:val="Page Numbers (Bottom of Page)"/>
        <w:docPartUnique/>
      </w:docPartObj>
    </w:sdtPr>
    <w:sdtEndPr>
      <w:rPr>
        <w:rFonts w:eastAsiaTheme="majorEastAsia"/>
        <w:noProof/>
        <w:color w:val="4F81BD" w:themeColor="accent1"/>
        <w:sz w:val="36"/>
        <w:szCs w:val="40"/>
      </w:rPr>
    </w:sdtEndPr>
    <w:sdtContent>
      <w:p w14:paraId="3EF3ADE2" w14:textId="77777777" w:rsidR="003B6106" w:rsidRPr="006E6E36" w:rsidRDefault="003B6106" w:rsidP="00AD5340">
        <w:pPr>
          <w:pStyle w:val="Footer"/>
          <w:jc w:val="right"/>
          <w:rPr>
            <w:rFonts w:ascii="Times New Roman" w:eastAsiaTheme="majorEastAsia" w:hAnsi="Times New Roman" w:cs="Times New Roman"/>
            <w:b/>
            <w:color w:val="4F81BD" w:themeColor="accent1"/>
            <w:sz w:val="36"/>
            <w:szCs w:val="40"/>
          </w:rPr>
        </w:pPr>
        <w:r w:rsidRPr="006E6E36">
          <w:rPr>
            <w:rFonts w:ascii="Times New Roman" w:hAnsi="Times New Roman" w:cs="Times New Roman"/>
            <w:b/>
            <w:noProof/>
            <w:sz w:val="18"/>
            <w:lang w:val="en-US"/>
          </w:rPr>
          <mc:AlternateContent>
            <mc:Choice Requires="wps">
              <w:drawing>
                <wp:anchor distT="0" distB="0" distL="114300" distR="114300" simplePos="0" relativeHeight="251734016" behindDoc="0" locked="0" layoutInCell="1" allowOverlap="1" wp14:anchorId="46F4A65A" wp14:editId="329EA223">
                  <wp:simplePos x="0" y="0"/>
                  <wp:positionH relativeFrom="column">
                    <wp:posOffset>-116205</wp:posOffset>
                  </wp:positionH>
                  <wp:positionV relativeFrom="paragraph">
                    <wp:posOffset>267335</wp:posOffset>
                  </wp:positionV>
                  <wp:extent cx="58483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84835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1A2E1E2" id="Straight Connector 5"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pt,21.05pt" to="451.3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" strokecolor="#4579b8 [3044]" strokeweight="1.5pt"/>
              </w:pict>
            </mc:Fallback>
          </mc:AlternateContent>
        </w:r>
        <w:r w:rsidRPr="006E6E36">
          <w:rPr>
            <w:rFonts w:ascii="Times New Roman" w:hAnsi="Times New Roman" w:cs="Times New Roman"/>
            <w:b/>
            <w:sz w:val="18"/>
          </w:rPr>
          <w:fldChar w:fldCharType="begin"/>
        </w:r>
        <w:r w:rsidRPr="006E6E36">
          <w:rPr>
            <w:rFonts w:ascii="Times New Roman" w:hAnsi="Times New Roman" w:cs="Times New Roman"/>
            <w:b/>
            <w:sz w:val="18"/>
          </w:rPr>
          <w:instrText xml:space="preserve"> PAGE   \* MERGEFORMAT </w:instrText>
        </w:r>
        <w:r w:rsidRPr="006E6E36">
          <w:rPr>
            <w:rFonts w:ascii="Times New Roman" w:hAnsi="Times New Roman" w:cs="Times New Roman"/>
            <w:b/>
            <w:sz w:val="18"/>
          </w:rPr>
          <w:fldChar w:fldCharType="separate"/>
        </w:r>
        <w:r w:rsidR="007A3F78" w:rsidRPr="007A3F78">
          <w:rPr>
            <w:rFonts w:ascii="Times New Roman" w:eastAsiaTheme="majorEastAsia" w:hAnsi="Times New Roman" w:cs="Times New Roman"/>
            <w:b/>
            <w:noProof/>
            <w:color w:val="4F81BD" w:themeColor="accent1"/>
            <w:sz w:val="36"/>
            <w:szCs w:val="40"/>
          </w:rPr>
          <w:t>6</w:t>
        </w:r>
        <w:r w:rsidRPr="006E6E36">
          <w:rPr>
            <w:rFonts w:ascii="Times New Roman" w:eastAsiaTheme="majorEastAsia" w:hAnsi="Times New Roman" w:cs="Times New Roman"/>
            <w:b/>
            <w:noProof/>
            <w:color w:val="4F81BD" w:themeColor="accent1"/>
            <w:sz w:val="36"/>
            <w:szCs w:val="40"/>
          </w:rPr>
          <w:fldChar w:fldCharType="end"/>
        </w:r>
      </w:p>
    </w:sdtContent>
  </w:sdt>
  <w:p w14:paraId="25629058" w14:textId="77777777" w:rsidR="003B6106" w:rsidRDefault="003B6106" w:rsidP="000D7D65">
    <w:pPr>
      <w:pStyle w:val="IEEEAuthorName"/>
      <w:jc w:val="left"/>
      <w:outlineLvl w:val="0"/>
      <w:rPr>
        <w:i/>
        <w:sz w:val="18"/>
        <w:szCs w:val="18"/>
      </w:rPr>
    </w:pPr>
    <w:r w:rsidRPr="006E6E36">
      <w:rPr>
        <w:i/>
        <w:sz w:val="18"/>
        <w:szCs w:val="18"/>
      </w:rPr>
      <w:t>Submitted:</w:t>
    </w:r>
    <w:r>
      <w:rPr>
        <w:b/>
        <w:sz w:val="18"/>
        <w:szCs w:val="18"/>
        <w:lang w:val="id-ID"/>
      </w:rPr>
      <w:t xml:space="preserve"> </w:t>
    </w:r>
    <w:r>
      <w:rPr>
        <w:b/>
        <w:sz w:val="18"/>
        <w:szCs w:val="18"/>
        <w:lang w:val="id-ID"/>
      </w:rPr>
      <w:tab/>
    </w:r>
    <w:r>
      <w:rPr>
        <w:b/>
        <w:sz w:val="18"/>
        <w:szCs w:val="18"/>
        <w:lang w:val="id-ID"/>
      </w:rPr>
      <w:tab/>
    </w:r>
    <w:r>
      <w:rPr>
        <w:b/>
        <w:sz w:val="18"/>
        <w:szCs w:val="18"/>
        <w:lang w:val="id-ID"/>
      </w:rPr>
      <w:tab/>
    </w:r>
    <w:r>
      <w:rPr>
        <w:b/>
        <w:sz w:val="18"/>
        <w:szCs w:val="18"/>
        <w:lang w:val="id-ID"/>
      </w:rPr>
      <w:tab/>
    </w:r>
    <w:r w:rsidRPr="006E6E36">
      <w:rPr>
        <w:i/>
        <w:sz w:val="18"/>
        <w:szCs w:val="18"/>
      </w:rPr>
      <w:t xml:space="preserve">Accepted: </w:t>
    </w:r>
    <w:r>
      <w:rPr>
        <w:i/>
        <w:sz w:val="18"/>
        <w:szCs w:val="18"/>
      </w:rPr>
      <w:tab/>
    </w:r>
    <w:r>
      <w:rPr>
        <w:i/>
        <w:sz w:val="18"/>
        <w:szCs w:val="18"/>
      </w:rPr>
      <w:tab/>
    </w:r>
    <w:r>
      <w:rPr>
        <w:i/>
        <w:sz w:val="18"/>
        <w:szCs w:val="18"/>
      </w:rPr>
      <w:tab/>
    </w:r>
    <w:r>
      <w:rPr>
        <w:i/>
        <w:sz w:val="18"/>
        <w:szCs w:val="18"/>
      </w:rPr>
      <w:tab/>
    </w:r>
    <w:r>
      <w:rPr>
        <w:i/>
        <w:sz w:val="18"/>
        <w:szCs w:val="18"/>
        <w:lang w:val="id-ID"/>
      </w:rPr>
      <w:t xml:space="preserve"> </w:t>
    </w:r>
    <w:r w:rsidRPr="006E6E36">
      <w:rPr>
        <w:i/>
        <w:sz w:val="18"/>
        <w:szCs w:val="18"/>
      </w:rPr>
      <w:t>Publish Online</w:t>
    </w:r>
  </w:p>
  <w:p w14:paraId="51484042" w14:textId="77777777" w:rsidR="003B6106" w:rsidRPr="000D7D65" w:rsidRDefault="003B6106" w:rsidP="000D7D65">
    <w:pPr>
      <w:rPr>
        <w:rFonts w:ascii="Times New Roman" w:hAnsi="Times New Roman" w:cs="Times New Roman"/>
        <w:i/>
        <w:lang w:eastAsia="en-GB"/>
      </w:rPr>
    </w:pPr>
    <w:r w:rsidRPr="000D7D65">
      <w:rPr>
        <w:rFonts w:ascii="Times New Roman" w:hAnsi="Times New Roman" w:cs="Times New Roman"/>
        <w:i/>
        <w:lang w:eastAsia="en-GB"/>
      </w:rPr>
      <w:t>JCEE/Vol/No</w:t>
    </w:r>
    <w:r>
      <w:rPr>
        <w:rFonts w:ascii="Times New Roman" w:hAnsi="Times New Roman" w:cs="Times New Roman"/>
        <w:i/>
        <w:lang w:eastAsia="en-GB"/>
      </w:rPr>
      <w:t>/Page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97DE55" w14:textId="77777777" w:rsidR="00D84B5F" w:rsidRDefault="00D84B5F" w:rsidP="00391862">
      <w:pPr>
        <w:spacing w:after="0" w:line="240" w:lineRule="auto"/>
      </w:pPr>
      <w:r>
        <w:separator/>
      </w:r>
    </w:p>
  </w:footnote>
  <w:footnote w:type="continuationSeparator" w:id="0">
    <w:p w14:paraId="6EC7116B" w14:textId="77777777" w:rsidR="00D84B5F" w:rsidRDefault="00D84B5F" w:rsidP="003918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20147" w14:textId="77777777" w:rsidR="00F60CF9" w:rsidRDefault="00D84B5F">
    <w:pPr>
      <w:pStyle w:val="Header"/>
    </w:pPr>
    <w:r>
      <w:rPr>
        <w:noProof/>
        <w:lang w:eastAsia="id-ID"/>
      </w:rPr>
      <w:pict w14:anchorId="68C5FE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16" o:spid="_x0000_s2062" type="#_x0000_t75" style="position:absolute;margin-left:0;margin-top:0;width:396.8pt;height:296.5pt;z-index:-251592704;mso-position-horizontal:center;mso-position-horizontal-relative:margin;mso-position-vertical:center;mso-position-vertical-relative:margin" o:allowincell="f">
          <v:imagedata r:id="rId1" o:title="JCE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469A3F" w14:textId="77777777" w:rsidR="00AD5340" w:rsidRDefault="005A7D21">
    <w:pPr>
      <w:pStyle w:val="Header"/>
    </w:pPr>
    <w:r>
      <w:rPr>
        <w:noProof/>
        <w:lang w:val="en-US"/>
      </w:rPr>
      <mc:AlternateContent>
        <mc:Choice Requires="wps">
          <w:drawing>
            <wp:anchor distT="0" distB="0" distL="114300" distR="114300" simplePos="0" relativeHeight="251737088" behindDoc="0" locked="0" layoutInCell="1" allowOverlap="1" wp14:anchorId="0EC308CB" wp14:editId="6B35159B">
              <wp:simplePos x="0" y="0"/>
              <wp:positionH relativeFrom="margin">
                <wp:posOffset>598805</wp:posOffset>
              </wp:positionH>
              <wp:positionV relativeFrom="paragraph">
                <wp:posOffset>-135255</wp:posOffset>
              </wp:positionV>
              <wp:extent cx="6012000" cy="936000"/>
              <wp:effectExtent l="0" t="0" r="0" b="0"/>
              <wp:wrapNone/>
              <wp:docPr id="9" name="Text Box 9"/>
              <wp:cNvGraphicFramePr/>
              <a:graphic xmlns:a="http://schemas.openxmlformats.org/drawingml/2006/main">
                <a:graphicData uri="http://schemas.microsoft.com/office/word/2010/wordprocessingShape">
                  <wps:wsp>
                    <wps:cNvSpPr txBox="1"/>
                    <wps:spPr>
                      <a:xfrm>
                        <a:off x="0" y="0"/>
                        <a:ext cx="6012000" cy="936000"/>
                      </a:xfrm>
                      <a:prstGeom prst="rect">
                        <a:avLst/>
                      </a:prstGeom>
                      <a:noFill/>
                      <a:ln>
                        <a:noFill/>
                      </a:ln>
                    </wps:spPr>
                    <wps:txbx>
                      <w:txbxContent>
                        <w:p w14:paraId="5A46A4F0" w14:textId="77777777" w:rsidR="003B6106" w:rsidRPr="005A7D21" w:rsidRDefault="00416C43" w:rsidP="005E4D55">
                          <w:pPr>
                            <w:pStyle w:val="Header"/>
                            <w:jc w:val="center"/>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416C43">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Journal of Community Enggagement and Empowerment</w:t>
                          </w:r>
                          <w:r>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C308CB" id="_x0000_t202" coordsize="21600,21600" o:spt="202" path="m,l,21600r21600,l21600,xe">
              <v:stroke joinstyle="miter"/>
              <v:path gradientshapeok="t" o:connecttype="rect"/>
            </v:shapetype>
            <v:shape id="Text Box 9" o:spid="_x0000_s1026" type="#_x0000_t202" style="position:absolute;margin-left:47.15pt;margin-top:-10.65pt;width:473.4pt;height:73.7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" filled="f" stroked="f">
              <v:textbox>
                <w:txbxContent>
                  <w:p w14:paraId="5A46A4F0" w14:textId="77777777" w:rsidR="003B6106" w:rsidRPr="005A7D21" w:rsidRDefault="00416C43" w:rsidP="005E4D55">
                    <w:pPr>
                      <w:pStyle w:val="Header"/>
                      <w:jc w:val="center"/>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416C43">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Journal of Community Enggagement and Empowerment</w:t>
                    </w:r>
                    <w:r>
                      <w:rPr>
                        <w:b/>
                        <w:noProof/>
                        <w:color w:val="365F91" w:themeColor="accent1" w:themeShade="BF"/>
                        <w:sz w:val="4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p>
                </w:txbxContent>
              </v:textbox>
              <w10:wrap anchorx="margin"/>
            </v:shape>
          </w:pict>
        </mc:Fallback>
      </mc:AlternateContent>
    </w:r>
    <w:r>
      <w:rPr>
        <w:noProof/>
        <w:lang w:val="en-US"/>
      </w:rPr>
      <w:drawing>
        <wp:anchor distT="0" distB="0" distL="114300" distR="114300" simplePos="0" relativeHeight="251738112" behindDoc="0" locked="0" layoutInCell="1" allowOverlap="1" wp14:anchorId="6E8ACE8C" wp14:editId="5E22B8C9">
          <wp:simplePos x="0" y="0"/>
          <wp:positionH relativeFrom="column">
            <wp:posOffset>6312535</wp:posOffset>
          </wp:positionH>
          <wp:positionV relativeFrom="paragraph">
            <wp:posOffset>-278130</wp:posOffset>
          </wp:positionV>
          <wp:extent cx="561975" cy="791353"/>
          <wp:effectExtent l="0" t="0" r="0" b="8890"/>
          <wp:wrapNone/>
          <wp:docPr id="10" name="Picture 10" descr="C:\Users\Pak Indra\AppData\Local\Microsoft\Windows\INetCache\Content.Word\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ak Indra\AppData\Local\Microsoft\Windows\INetCache\Content.Word\Cov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9135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726848" behindDoc="1" locked="0" layoutInCell="1" allowOverlap="1" wp14:anchorId="7517CE75" wp14:editId="2D585DBC">
          <wp:simplePos x="0" y="0"/>
          <wp:positionH relativeFrom="column">
            <wp:posOffset>-478790</wp:posOffset>
          </wp:positionH>
          <wp:positionV relativeFrom="paragraph">
            <wp:posOffset>-392430</wp:posOffset>
          </wp:positionV>
          <wp:extent cx="1681480" cy="869950"/>
          <wp:effectExtent l="0" t="0" r="0" b="6350"/>
          <wp:wrapNone/>
          <wp:docPr id="18" name="Picture 18" descr="C:\Users\Pak Indra\AppData\Local\Microsoft\Windows\INetCache\Content.Word\JCEE tek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Users\Pak Indra\AppData\Local\Microsoft\Windows\INetCache\Content.Word\JCEE teks.png"/>
                  <pic:cNvPicPr>
                    <a:picLocks noChangeAspect="1"/>
                  </pic:cNvPicPr>
                </pic:nvPicPr>
                <pic:blipFill rotWithShape="1">
                  <a:blip r:embed="rId2" cstate="print">
                    <a:extLst>
                      <a:ext uri="{28A0092B-C50C-407E-A947-70E740481C1C}">
                        <a14:useLocalDpi xmlns:a14="http://schemas.microsoft.com/office/drawing/2010/main" val="0"/>
                      </a:ext>
                    </a:extLst>
                  </a:blip>
                  <a:srcRect b="23656"/>
                  <a:stretch/>
                </pic:blipFill>
                <pic:spPr bwMode="auto">
                  <a:xfrm>
                    <a:off x="0" y="0"/>
                    <a:ext cx="1681480" cy="869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4D55">
      <w:rPr>
        <w:noProof/>
        <w:lang w:val="en-US"/>
      </w:rPr>
      <mc:AlternateContent>
        <mc:Choice Requires="wps">
          <w:drawing>
            <wp:anchor distT="0" distB="0" distL="114300" distR="114300" simplePos="0" relativeHeight="251727872" behindDoc="1" locked="0" layoutInCell="1" allowOverlap="1" wp14:anchorId="3210B942" wp14:editId="469FE926">
              <wp:simplePos x="0" y="0"/>
              <wp:positionH relativeFrom="column">
                <wp:posOffset>1445260</wp:posOffset>
              </wp:positionH>
              <wp:positionV relativeFrom="paragraph">
                <wp:posOffset>-306705</wp:posOffset>
              </wp:positionV>
              <wp:extent cx="5067300" cy="232409"/>
              <wp:effectExtent l="0" t="0" r="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232409"/>
                      </a:xfrm>
                      <a:prstGeom prst="rect">
                        <a:avLst/>
                      </a:prstGeom>
                      <a:noFill/>
                      <a:ln w="9525">
                        <a:noFill/>
                        <a:miter lim="800000"/>
                        <a:headEnd/>
                        <a:tailEnd/>
                      </a:ln>
                    </wps:spPr>
                    <wps:txbx>
                      <w:txbxContent>
                        <w:p w14:paraId="2190D5BD" w14:textId="77777777" w:rsidR="005E4D55" w:rsidRPr="005E4D55" w:rsidRDefault="005E4D55" w:rsidP="005E4D55">
                          <w:pPr>
                            <w:spacing w:after="0" w:line="240" w:lineRule="auto"/>
                            <w:rPr>
                              <w:rFonts w:ascii="Times New Roman" w:hAnsi="Times New Roman" w:cs="Times New Roman"/>
                              <w:b/>
                              <w:color w:val="17365D" w:themeColor="text2" w:themeShade="BF"/>
                              <w:sz w:val="24"/>
                              <w:szCs w:val="28"/>
                              <w:u w:val="single"/>
                            </w:rPr>
                          </w:pPr>
                          <w:r w:rsidRPr="005E4D55">
                            <w:rPr>
                              <w:rFonts w:ascii="Times New Roman" w:hAnsi="Times New Roman" w:cs="Times New Roman"/>
                              <w:b/>
                              <w:color w:val="17365D" w:themeColor="text2" w:themeShade="BF"/>
                              <w:sz w:val="24"/>
                              <w:szCs w:val="28"/>
                            </w:rPr>
                            <w:t xml:space="preserve">ISSN: </w:t>
                          </w:r>
                          <w:hyperlink r:id="rId3" w:history="1">
                            <w:r w:rsidRPr="005E4D55">
                              <w:rPr>
                                <w:rStyle w:val="Hyperlink"/>
                                <w:rFonts w:ascii="Times New Roman" w:hAnsi="Times New Roman" w:cs="Times New Roman"/>
                                <w:b/>
                                <w:sz w:val="24"/>
                                <w:szCs w:val="28"/>
                              </w:rPr>
                              <w:t>2714-5735</w:t>
                            </w:r>
                          </w:hyperlink>
                          <w:r w:rsidRPr="005E4D55">
                            <w:rPr>
                              <w:rFonts w:ascii="Times New Roman" w:hAnsi="Times New Roman" w:cs="Times New Roman"/>
                              <w:b/>
                              <w:color w:val="17365D" w:themeColor="text2" w:themeShade="BF"/>
                              <w:sz w:val="24"/>
                              <w:szCs w:val="28"/>
                            </w:rPr>
                            <w:t xml:space="preserve"> || Home Page: </w:t>
                          </w:r>
                          <w:hyperlink r:id="rId4" w:history="1">
                            <w:r w:rsidRPr="005E4D55">
                              <w:rPr>
                                <w:rStyle w:val="Hyperlink"/>
                                <w:rFonts w:ascii="Times New Roman" w:hAnsi="Times New Roman" w:cs="Times New Roman"/>
                                <w:sz w:val="24"/>
                                <w:szCs w:val="28"/>
                              </w:rPr>
                              <w:t>http://ojs.iik.ac.id/index.php/JCEE</w:t>
                            </w:r>
                          </w:hyperlink>
                        </w:p>
                        <w:p w14:paraId="4C6486D5" w14:textId="77777777" w:rsidR="000D7D65" w:rsidRPr="005E4D55" w:rsidRDefault="000D7D65" w:rsidP="000D7D65">
                          <w:pPr>
                            <w:spacing w:after="0" w:line="240" w:lineRule="auto"/>
                            <w:rPr>
                              <w:rFonts w:ascii="Times New Roman" w:hAnsi="Times New Roman" w:cs="Times New Roman"/>
                              <w:b/>
                              <w:color w:val="17365D" w:themeColor="text2" w:themeShade="BF"/>
                              <w:sz w:val="24"/>
                              <w:szCs w:val="28"/>
                              <w:u w:val="single"/>
                            </w:rPr>
                          </w:pP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210B942" id="Text Box 2" o:spid="_x0000_s1027" type="#_x0000_t202" style="position:absolute;margin-left:113.8pt;margin-top:-24.15pt;width:399pt;height:18.3pt;z-index:-251588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" filled="f" stroked="f">
              <v:textbox style="mso-fit-shape-to-text:t">
                <w:txbxContent>
                  <w:p w14:paraId="2190D5BD" w14:textId="77777777" w:rsidR="005E4D55" w:rsidRPr="005E4D55" w:rsidRDefault="005E4D55" w:rsidP="005E4D55">
                    <w:pPr>
                      <w:spacing w:after="0" w:line="240" w:lineRule="auto"/>
                      <w:rPr>
                        <w:rFonts w:ascii="Times New Roman" w:hAnsi="Times New Roman" w:cs="Times New Roman"/>
                        <w:b/>
                        <w:color w:val="17365D" w:themeColor="text2" w:themeShade="BF"/>
                        <w:sz w:val="24"/>
                        <w:szCs w:val="28"/>
                        <w:u w:val="single"/>
                      </w:rPr>
                    </w:pPr>
                    <w:r w:rsidRPr="005E4D55">
                      <w:rPr>
                        <w:rFonts w:ascii="Times New Roman" w:hAnsi="Times New Roman" w:cs="Times New Roman"/>
                        <w:b/>
                        <w:color w:val="17365D" w:themeColor="text2" w:themeShade="BF"/>
                        <w:sz w:val="24"/>
                        <w:szCs w:val="28"/>
                      </w:rPr>
                      <w:t xml:space="preserve">ISSN: </w:t>
                    </w:r>
                    <w:hyperlink r:id="rId5" w:history="1">
                      <w:r w:rsidRPr="005E4D55">
                        <w:rPr>
                          <w:rStyle w:val="Hyperlink"/>
                          <w:rFonts w:ascii="Times New Roman" w:hAnsi="Times New Roman" w:cs="Times New Roman"/>
                          <w:b/>
                          <w:sz w:val="24"/>
                          <w:szCs w:val="28"/>
                        </w:rPr>
                        <w:t>2714-5735</w:t>
                      </w:r>
                    </w:hyperlink>
                    <w:r w:rsidRPr="005E4D55">
                      <w:rPr>
                        <w:rFonts w:ascii="Times New Roman" w:hAnsi="Times New Roman" w:cs="Times New Roman"/>
                        <w:b/>
                        <w:color w:val="17365D" w:themeColor="text2" w:themeShade="BF"/>
                        <w:sz w:val="24"/>
                        <w:szCs w:val="28"/>
                      </w:rPr>
                      <w:t xml:space="preserve"> || Home Page: </w:t>
                    </w:r>
                    <w:hyperlink r:id="rId6" w:history="1">
                      <w:r w:rsidRPr="005E4D55">
                        <w:rPr>
                          <w:rStyle w:val="Hyperlink"/>
                          <w:rFonts w:ascii="Times New Roman" w:hAnsi="Times New Roman" w:cs="Times New Roman"/>
                          <w:sz w:val="24"/>
                          <w:szCs w:val="28"/>
                        </w:rPr>
                        <w:t>http://ojs.iik.ac.id/index.php/JCEE</w:t>
                      </w:r>
                    </w:hyperlink>
                  </w:p>
                  <w:p w14:paraId="4C6486D5" w14:textId="77777777" w:rsidR="000D7D65" w:rsidRPr="005E4D55" w:rsidRDefault="000D7D65" w:rsidP="000D7D65">
                    <w:pPr>
                      <w:spacing w:after="0" w:line="240" w:lineRule="auto"/>
                      <w:rPr>
                        <w:rFonts w:ascii="Times New Roman" w:hAnsi="Times New Roman" w:cs="Times New Roman"/>
                        <w:b/>
                        <w:color w:val="17365D" w:themeColor="text2" w:themeShade="BF"/>
                        <w:sz w:val="24"/>
                        <w:szCs w:val="28"/>
                        <w:u w:val="single"/>
                      </w:rPr>
                    </w:pPr>
                  </w:p>
                </w:txbxContent>
              </v:textbox>
            </v:shape>
          </w:pict>
        </mc:Fallback>
      </mc:AlternateContent>
    </w:r>
    <w:r w:rsidR="003B6106">
      <w:rPr>
        <w:noProof/>
        <w:lang w:val="en-US"/>
      </w:rPr>
      <mc:AlternateContent>
        <mc:Choice Requires="wps">
          <w:drawing>
            <wp:anchor distT="0" distB="0" distL="114300" distR="114300" simplePos="0" relativeHeight="251735040" behindDoc="0" locked="0" layoutInCell="1" allowOverlap="1" wp14:anchorId="7FC03E47" wp14:editId="0D222414">
              <wp:simplePos x="0" y="0"/>
              <wp:positionH relativeFrom="column">
                <wp:posOffset>-393065</wp:posOffset>
              </wp:positionH>
              <wp:positionV relativeFrom="paragraph">
                <wp:posOffset>-373380</wp:posOffset>
              </wp:positionV>
              <wp:extent cx="7419975" cy="923925"/>
              <wp:effectExtent l="0" t="0" r="28575" b="28575"/>
              <wp:wrapNone/>
              <wp:docPr id="7" name="Rectangle 7"/>
              <wp:cNvGraphicFramePr/>
              <a:graphic xmlns:a="http://schemas.openxmlformats.org/drawingml/2006/main">
                <a:graphicData uri="http://schemas.microsoft.com/office/word/2010/wordprocessingShape">
                  <wps:wsp>
                    <wps:cNvSpPr/>
                    <wps:spPr>
                      <a:xfrm>
                        <a:off x="0" y="0"/>
                        <a:ext cx="7419975" cy="923925"/>
                      </a:xfrm>
                      <a:prstGeom prst="rect">
                        <a:avLst/>
                      </a:prstGeom>
                      <a:noFill/>
                      <a:ln w="9525" cap="flat" cmpd="sng" algn="ctr">
                        <a:solidFill>
                          <a:schemeClr val="accent1"/>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637291E" id="Rectangle 7" o:spid="_x0000_s1026" style="position:absolute;margin-left:-30.95pt;margin-top:-29.4pt;width:584.25pt;height:72.7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" filled="f" strokecolor="#4f81bd [3204]">
              <v:stroke joinstyle="round"/>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C0912" w14:textId="77777777" w:rsidR="00F60CF9" w:rsidRDefault="00D84B5F">
    <w:pPr>
      <w:pStyle w:val="Header"/>
    </w:pPr>
    <w:r>
      <w:rPr>
        <w:noProof/>
        <w:lang w:eastAsia="id-ID"/>
      </w:rPr>
      <w:pict w14:anchorId="554785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15" o:spid="_x0000_s2061" type="#_x0000_t75" style="position:absolute;margin-left:0;margin-top:0;width:396.8pt;height:296.5pt;z-index:-251593728;mso-position-horizontal:center;mso-position-horizontal-relative:margin;mso-position-vertical:center;mso-position-vertical-relative:margin" o:allowincell="f">
          <v:imagedata r:id="rId1" o:title="JCEE"/>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EB8E8" w14:textId="77777777" w:rsidR="00116694" w:rsidRDefault="00D84B5F">
    <w:pPr>
      <w:pStyle w:val="Header"/>
    </w:pPr>
    <w:r>
      <w:rPr>
        <w:noProof/>
        <w:lang w:eastAsia="id-ID"/>
      </w:rPr>
      <w:pict w14:anchorId="33E17A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19" o:spid="_x0000_s2065" type="#_x0000_t75" style="position:absolute;margin-left:0;margin-top:0;width:396.8pt;height:296.5pt;z-index:-251585536;mso-position-horizontal:center;mso-position-horizontal-relative:margin;mso-position-vertical:center;mso-position-vertical-relative:margin" o:allowincell="f">
          <v:imagedata r:id="rId1" o:title="JCEE"/>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607216" w14:textId="63E20F5D" w:rsidR="002D330D" w:rsidRDefault="00D84B5F" w:rsidP="002D330D">
    <w:pPr>
      <w:pStyle w:val="Header"/>
      <w:jc w:val="center"/>
      <w:rPr>
        <w:rFonts w:ascii="Times New Roman" w:hAnsi="Times New Roman" w:cs="Times New Roman"/>
        <w:sz w:val="16"/>
        <w:szCs w:val="16"/>
        <w:lang w:val="en-US"/>
      </w:rPr>
    </w:pPr>
    <w:r>
      <w:rPr>
        <w:rFonts w:ascii="Times New Roman" w:hAnsi="Times New Roman" w:cs="Times New Roman"/>
        <w:noProof/>
        <w:sz w:val="16"/>
        <w:szCs w:val="16"/>
        <w:lang w:eastAsia="id-ID"/>
      </w:rPr>
      <w:pict w14:anchorId="6C244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20" o:spid="_x0000_s2066" type="#_x0000_t75" style="position:absolute;left:0;text-align:left;margin-left:0;margin-top:0;width:396.8pt;height:296.5pt;z-index:-251584512;mso-position-horizontal:center;mso-position-horizontal-relative:margin;mso-position-vertical:center;mso-position-vertical-relative:margin" o:allowincell="f">
          <v:imagedata r:id="rId1" o:title="JCEE" gain="19661f" blacklevel="19661f"/>
          <w10:wrap anchorx="margin" anchory="margin"/>
        </v:shape>
      </w:pict>
    </w:r>
    <w:proofErr w:type="spellStart"/>
    <w:r w:rsidR="002D330D" w:rsidRPr="006E6E36">
      <w:rPr>
        <w:rFonts w:ascii="Times New Roman" w:hAnsi="Times New Roman" w:cs="Times New Roman"/>
        <w:sz w:val="16"/>
        <w:szCs w:val="16"/>
        <w:lang w:val="en-US"/>
      </w:rPr>
      <w:t>Nama</w:t>
    </w:r>
    <w:proofErr w:type="spellEnd"/>
    <w:r w:rsidR="002D330D" w:rsidRPr="006E6E36">
      <w:rPr>
        <w:rFonts w:ascii="Times New Roman" w:hAnsi="Times New Roman" w:cs="Times New Roman"/>
        <w:sz w:val="16"/>
        <w:szCs w:val="16"/>
        <w:lang w:val="en-US"/>
      </w:rPr>
      <w:t xml:space="preserve"> </w:t>
    </w:r>
    <w:proofErr w:type="spellStart"/>
    <w:r w:rsidR="002D330D" w:rsidRPr="006E6E36">
      <w:rPr>
        <w:rFonts w:ascii="Times New Roman" w:hAnsi="Times New Roman" w:cs="Times New Roman"/>
        <w:sz w:val="16"/>
        <w:szCs w:val="16"/>
        <w:lang w:val="en-US"/>
      </w:rPr>
      <w:t>belakang</w:t>
    </w:r>
    <w:proofErr w:type="spellEnd"/>
    <w:r w:rsidR="002D330D" w:rsidRPr="006E6E36">
      <w:rPr>
        <w:rFonts w:ascii="Times New Roman" w:hAnsi="Times New Roman" w:cs="Times New Roman"/>
        <w:sz w:val="16"/>
        <w:szCs w:val="16"/>
        <w:lang w:val="en-US"/>
      </w:rPr>
      <w:t xml:space="preserve"> </w:t>
    </w:r>
    <w:proofErr w:type="spellStart"/>
    <w:r w:rsidR="002D330D" w:rsidRPr="006E6E36">
      <w:rPr>
        <w:rFonts w:ascii="Times New Roman" w:hAnsi="Times New Roman" w:cs="Times New Roman"/>
        <w:sz w:val="16"/>
        <w:szCs w:val="16"/>
        <w:lang w:val="en-US"/>
      </w:rPr>
      <w:t>Autor</w:t>
    </w:r>
    <w:proofErr w:type="spellEnd"/>
    <w:r w:rsidR="002D330D" w:rsidRPr="006E6E36">
      <w:rPr>
        <w:rFonts w:ascii="Times New Roman" w:hAnsi="Times New Roman" w:cs="Times New Roman"/>
        <w:sz w:val="16"/>
        <w:szCs w:val="16"/>
        <w:lang w:val="en-US"/>
      </w:rPr>
      <w:t xml:space="preserve"> 1 </w:t>
    </w:r>
    <w:proofErr w:type="spellStart"/>
    <w:r w:rsidR="002D330D" w:rsidRPr="006E6E36">
      <w:rPr>
        <w:rFonts w:ascii="Times New Roman" w:hAnsi="Times New Roman" w:cs="Times New Roman"/>
        <w:sz w:val="16"/>
        <w:szCs w:val="16"/>
        <w:lang w:val="en-US"/>
      </w:rPr>
      <w:t>Nama</w:t>
    </w:r>
    <w:proofErr w:type="spellEnd"/>
    <w:r w:rsidR="002D330D" w:rsidRPr="006E6E36">
      <w:rPr>
        <w:rFonts w:ascii="Times New Roman" w:hAnsi="Times New Roman" w:cs="Times New Roman"/>
        <w:sz w:val="16"/>
        <w:szCs w:val="16"/>
        <w:lang w:val="en-US"/>
      </w:rPr>
      <w:t xml:space="preserve"> </w:t>
    </w:r>
    <w:proofErr w:type="spellStart"/>
    <w:r w:rsidR="002D330D" w:rsidRPr="006E6E36">
      <w:rPr>
        <w:rFonts w:ascii="Times New Roman" w:hAnsi="Times New Roman" w:cs="Times New Roman"/>
        <w:sz w:val="16"/>
        <w:szCs w:val="16"/>
        <w:lang w:val="en-US"/>
      </w:rPr>
      <w:t>Depan</w:t>
    </w:r>
    <w:proofErr w:type="spellEnd"/>
    <w:r w:rsidR="002D330D" w:rsidRPr="006E6E36">
      <w:rPr>
        <w:rFonts w:ascii="Times New Roman" w:hAnsi="Times New Roman" w:cs="Times New Roman"/>
        <w:sz w:val="16"/>
        <w:szCs w:val="16"/>
        <w:lang w:val="en-US"/>
      </w:rPr>
      <w:t xml:space="preserve"> </w:t>
    </w:r>
    <w:proofErr w:type="spellStart"/>
    <w:r w:rsidR="002D330D" w:rsidRPr="006E6E36">
      <w:rPr>
        <w:rFonts w:ascii="Times New Roman" w:hAnsi="Times New Roman" w:cs="Times New Roman"/>
        <w:sz w:val="16"/>
        <w:szCs w:val="16"/>
        <w:lang w:val="en-US"/>
      </w:rPr>
      <w:t>Autor</w:t>
    </w:r>
    <w:proofErr w:type="spellEnd"/>
    <w:r w:rsidR="002D330D" w:rsidRPr="006E6E36">
      <w:rPr>
        <w:rFonts w:ascii="Times New Roman" w:hAnsi="Times New Roman" w:cs="Times New Roman"/>
        <w:sz w:val="16"/>
        <w:szCs w:val="16"/>
        <w:lang w:val="en-US"/>
      </w:rPr>
      <w:t xml:space="preserve"> </w:t>
    </w:r>
    <w:proofErr w:type="spellStart"/>
    <w:r w:rsidR="002D330D" w:rsidRPr="006E6E36">
      <w:rPr>
        <w:rFonts w:ascii="Times New Roman" w:hAnsi="Times New Roman" w:cs="Times New Roman"/>
        <w:sz w:val="16"/>
        <w:szCs w:val="16"/>
        <w:lang w:val="en-US"/>
      </w:rPr>
      <w:t>pertama</w:t>
    </w:r>
    <w:proofErr w:type="spellEnd"/>
    <w:r w:rsidR="002D330D" w:rsidRPr="006E6E36">
      <w:rPr>
        <w:rFonts w:ascii="Times New Roman" w:hAnsi="Times New Roman" w:cs="Times New Roman"/>
        <w:sz w:val="16"/>
        <w:szCs w:val="16"/>
        <w:lang w:val="en-US"/>
      </w:rPr>
      <w:t xml:space="preserve">. </w:t>
    </w:r>
    <w:proofErr w:type="spellStart"/>
    <w:r w:rsidR="002D330D" w:rsidRPr="006E6E36">
      <w:rPr>
        <w:rFonts w:ascii="Times New Roman" w:hAnsi="Times New Roman" w:cs="Times New Roman"/>
        <w:sz w:val="16"/>
        <w:szCs w:val="16"/>
        <w:lang w:val="en-US"/>
      </w:rPr>
      <w:t>Tahun</w:t>
    </w:r>
    <w:proofErr w:type="spellEnd"/>
    <w:r w:rsidR="002D330D" w:rsidRPr="006E6E36">
      <w:rPr>
        <w:rFonts w:ascii="Times New Roman" w:hAnsi="Times New Roman" w:cs="Times New Roman"/>
        <w:sz w:val="16"/>
        <w:szCs w:val="16"/>
        <w:lang w:val="en-US"/>
      </w:rPr>
      <w:t xml:space="preserve"> </w:t>
    </w:r>
    <w:proofErr w:type="spellStart"/>
    <w:r w:rsidR="002D330D" w:rsidRPr="006E6E36">
      <w:rPr>
        <w:rFonts w:ascii="Times New Roman" w:hAnsi="Times New Roman" w:cs="Times New Roman"/>
        <w:sz w:val="16"/>
        <w:szCs w:val="16"/>
        <w:lang w:val="en-US"/>
      </w:rPr>
      <w:t>Terbit</w:t>
    </w:r>
    <w:proofErr w:type="spellEnd"/>
    <w:r w:rsidR="002D330D" w:rsidRPr="006E6E36">
      <w:rPr>
        <w:rFonts w:ascii="Times New Roman" w:hAnsi="Times New Roman" w:cs="Times New Roman"/>
        <w:sz w:val="16"/>
        <w:szCs w:val="16"/>
        <w:lang w:val="en-US"/>
      </w:rPr>
      <w:t xml:space="preserve">. </w:t>
    </w:r>
    <w:proofErr w:type="spellStart"/>
    <w:r w:rsidR="002D330D" w:rsidRPr="006E6E36">
      <w:rPr>
        <w:rFonts w:ascii="Times New Roman" w:hAnsi="Times New Roman" w:cs="Times New Roman"/>
        <w:sz w:val="16"/>
        <w:szCs w:val="16"/>
        <w:lang w:val="en-US"/>
      </w:rPr>
      <w:t>Judul</w:t>
    </w:r>
    <w:proofErr w:type="spellEnd"/>
    <w:r w:rsidR="002D330D" w:rsidRPr="006E6E36">
      <w:rPr>
        <w:rFonts w:ascii="Times New Roman" w:hAnsi="Times New Roman" w:cs="Times New Roman"/>
        <w:sz w:val="16"/>
        <w:szCs w:val="16"/>
        <w:lang w:val="en-US"/>
      </w:rPr>
      <w:t xml:space="preserve">. </w:t>
    </w:r>
    <w:proofErr w:type="spellStart"/>
    <w:r w:rsidR="002D330D" w:rsidRPr="006E6E36">
      <w:rPr>
        <w:rFonts w:ascii="Times New Roman" w:hAnsi="Times New Roman" w:cs="Times New Roman"/>
        <w:sz w:val="16"/>
        <w:szCs w:val="16"/>
        <w:lang w:val="en-US"/>
      </w:rPr>
      <w:t>Nama</w:t>
    </w:r>
    <w:proofErr w:type="spellEnd"/>
    <w:r w:rsidR="002D330D" w:rsidRPr="006E6E36">
      <w:rPr>
        <w:rFonts w:ascii="Times New Roman" w:hAnsi="Times New Roman" w:cs="Times New Roman"/>
        <w:sz w:val="16"/>
        <w:szCs w:val="16"/>
        <w:lang w:val="en-US"/>
      </w:rPr>
      <w:t xml:space="preserve"> </w:t>
    </w:r>
    <w:proofErr w:type="spellStart"/>
    <w:r w:rsidR="002D330D" w:rsidRPr="006E6E36">
      <w:rPr>
        <w:rFonts w:ascii="Times New Roman" w:hAnsi="Times New Roman" w:cs="Times New Roman"/>
        <w:sz w:val="16"/>
        <w:szCs w:val="16"/>
        <w:lang w:val="en-US"/>
      </w:rPr>
      <w:t>Jurnal</w:t>
    </w:r>
    <w:proofErr w:type="spellEnd"/>
    <w:r w:rsidR="002D330D" w:rsidRPr="006E6E36">
      <w:rPr>
        <w:rFonts w:ascii="Times New Roman" w:hAnsi="Times New Roman" w:cs="Times New Roman"/>
        <w:sz w:val="16"/>
        <w:szCs w:val="16"/>
        <w:lang w:val="en-US"/>
      </w:rPr>
      <w:t>. Volume</w:t>
    </w:r>
    <w:proofErr w:type="gramStart"/>
    <w:r w:rsidR="001005CD">
      <w:rPr>
        <w:rFonts w:ascii="Times New Roman" w:hAnsi="Times New Roman" w:cs="Times New Roman"/>
        <w:sz w:val="16"/>
        <w:szCs w:val="16"/>
        <w:lang w:val="en-US"/>
      </w:rPr>
      <w:t>:</w:t>
    </w:r>
    <w:r w:rsidR="002D330D" w:rsidRPr="006E6E36">
      <w:rPr>
        <w:rFonts w:ascii="Times New Roman" w:hAnsi="Times New Roman" w:cs="Times New Roman"/>
        <w:sz w:val="16"/>
        <w:szCs w:val="16"/>
        <w:lang w:val="en-US"/>
      </w:rPr>
      <w:t>.</w:t>
    </w:r>
    <w:proofErr w:type="gramEnd"/>
    <w:r w:rsidR="002D330D" w:rsidRPr="006E6E36">
      <w:rPr>
        <w:rFonts w:ascii="Times New Roman" w:hAnsi="Times New Roman" w:cs="Times New Roman"/>
        <w:sz w:val="16"/>
        <w:szCs w:val="16"/>
        <w:lang w:val="en-US"/>
      </w:rPr>
      <w:t xml:space="preserve"> </w:t>
    </w:r>
    <w:proofErr w:type="spellStart"/>
    <w:r w:rsidR="002D330D" w:rsidRPr="006E6E36">
      <w:rPr>
        <w:rFonts w:ascii="Times New Roman" w:hAnsi="Times New Roman" w:cs="Times New Roman"/>
        <w:sz w:val="16"/>
        <w:szCs w:val="16"/>
        <w:lang w:val="en-US"/>
      </w:rPr>
      <w:t>Nomor</w:t>
    </w:r>
    <w:proofErr w:type="spellEnd"/>
    <w:proofErr w:type="gramStart"/>
    <w:r w:rsidR="001005CD">
      <w:rPr>
        <w:rFonts w:ascii="Times New Roman" w:hAnsi="Times New Roman" w:cs="Times New Roman"/>
        <w:sz w:val="16"/>
        <w:szCs w:val="16"/>
        <w:lang w:val="en-US"/>
      </w:rPr>
      <w:t>:</w:t>
    </w:r>
    <w:r w:rsidR="002D330D" w:rsidRPr="006E6E36">
      <w:rPr>
        <w:rFonts w:ascii="Times New Roman" w:hAnsi="Times New Roman" w:cs="Times New Roman"/>
        <w:sz w:val="16"/>
        <w:szCs w:val="16"/>
        <w:lang w:val="en-US"/>
      </w:rPr>
      <w:t>.</w:t>
    </w:r>
    <w:proofErr w:type="gramEnd"/>
    <w:r w:rsidR="002D330D" w:rsidRPr="006E6E36">
      <w:rPr>
        <w:rFonts w:ascii="Times New Roman" w:hAnsi="Times New Roman" w:cs="Times New Roman"/>
        <w:sz w:val="16"/>
        <w:szCs w:val="16"/>
        <w:lang w:val="en-US"/>
      </w:rPr>
      <w:t xml:space="preserve"> Hal</w:t>
    </w:r>
    <w:r w:rsidR="001005CD">
      <w:rPr>
        <w:rFonts w:ascii="Times New Roman" w:hAnsi="Times New Roman" w:cs="Times New Roman"/>
        <w:sz w:val="16"/>
        <w:szCs w:val="16"/>
        <w:lang w:val="en-US"/>
      </w:rPr>
      <w:t>:</w:t>
    </w:r>
  </w:p>
  <w:p w14:paraId="1B05BC91" w14:textId="77777777" w:rsidR="002D330D" w:rsidRDefault="002D330D" w:rsidP="002D330D">
    <w:pPr>
      <w:pStyle w:val="Header"/>
      <w:jc w:val="center"/>
      <w:rPr>
        <w:rFonts w:ascii="Times New Roman" w:hAnsi="Times New Roman" w:cs="Times New Roman"/>
        <w:sz w:val="16"/>
        <w:szCs w:val="16"/>
        <w:lang w:val="en-US"/>
      </w:rPr>
    </w:pPr>
  </w:p>
  <w:p w14:paraId="461FC2D8" w14:textId="77777777" w:rsidR="002D330D" w:rsidRDefault="002D330D" w:rsidP="002D330D">
    <w:pPr>
      <w:pStyle w:val="Header"/>
      <w:jc w:val="center"/>
      <w:rPr>
        <w:rFonts w:ascii="Times New Roman" w:hAnsi="Times New Roman" w:cs="Times New Roman"/>
        <w:sz w:val="16"/>
        <w:szCs w:val="16"/>
        <w:lang w:val="en-US"/>
      </w:rPr>
    </w:pPr>
  </w:p>
  <w:p w14:paraId="4B82ACD6" w14:textId="77777777" w:rsidR="002D330D" w:rsidRPr="002D330D" w:rsidRDefault="002D330D" w:rsidP="002D330D">
    <w:pPr>
      <w:pStyle w:val="Header"/>
      <w:jc w:val="center"/>
      <w:rPr>
        <w:rFonts w:ascii="Times New Roman" w:hAnsi="Times New Roman" w:cs="Times New Roman"/>
        <w:sz w:val="16"/>
        <w:szCs w:val="16"/>
        <w:lang w:val="en-US"/>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6D6B0" w14:textId="77777777" w:rsidR="00116694" w:rsidRDefault="00D84B5F">
    <w:pPr>
      <w:pStyle w:val="Header"/>
    </w:pPr>
    <w:r>
      <w:rPr>
        <w:noProof/>
        <w:lang w:eastAsia="id-ID"/>
      </w:rPr>
      <w:pict w14:anchorId="0ABEF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0773518" o:spid="_x0000_s2064" type="#_x0000_t75" style="position:absolute;margin-left:0;margin-top:0;width:396.8pt;height:296.5pt;z-index:-251586560;mso-position-horizontal:center;mso-position-horizontal-relative:margin;mso-position-vertical:center;mso-position-vertical-relative:margin" o:allowincell="f">
          <v:imagedata r:id="rId1" o:title="JCE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FF083A"/>
    <w:multiLevelType w:val="multilevel"/>
    <w:tmpl w:val="BAF286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4CDA7FA3"/>
    <w:multiLevelType w:val="multilevel"/>
    <w:tmpl w:val="64661614"/>
    <w:lvl w:ilvl="0">
      <w:start w:val="1"/>
      <w:numFmt w:val="lowerLetter"/>
      <w:lvlText w:val="%1."/>
      <w:lvlJc w:val="left"/>
      <w:pPr>
        <w:tabs>
          <w:tab w:val="num" w:pos="720"/>
        </w:tabs>
        <w:ind w:left="720" w:hanging="360"/>
      </w:pPr>
      <w:rPr>
        <w:rFonts w:ascii="Times New Roman" w:eastAsia="Times New Roman" w:hAnsi="Times New Roman" w:cs="Times New Roman"/>
        <w:sz w:val="24"/>
        <w:szCs w:val="24"/>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836979"/>
    <w:multiLevelType w:val="hybridMultilevel"/>
    <w:tmpl w:val="E2CEA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BA5395"/>
    <w:multiLevelType w:val="hybridMultilevel"/>
    <w:tmpl w:val="06F40C9C"/>
    <w:lvl w:ilvl="0" w:tplc="213E9C2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38A"/>
    <w:rsid w:val="00063AFF"/>
    <w:rsid w:val="00087594"/>
    <w:rsid w:val="000D7D65"/>
    <w:rsid w:val="001005CD"/>
    <w:rsid w:val="00116694"/>
    <w:rsid w:val="001C21A3"/>
    <w:rsid w:val="002073FC"/>
    <w:rsid w:val="00236A1F"/>
    <w:rsid w:val="002C5FFD"/>
    <w:rsid w:val="002D330D"/>
    <w:rsid w:val="002E742B"/>
    <w:rsid w:val="0030602E"/>
    <w:rsid w:val="0031586E"/>
    <w:rsid w:val="00335EA5"/>
    <w:rsid w:val="00336D9F"/>
    <w:rsid w:val="00391862"/>
    <w:rsid w:val="003B6106"/>
    <w:rsid w:val="003E7CF6"/>
    <w:rsid w:val="00416C43"/>
    <w:rsid w:val="004224E5"/>
    <w:rsid w:val="0043438A"/>
    <w:rsid w:val="00461B25"/>
    <w:rsid w:val="005A7D21"/>
    <w:rsid w:val="005D4817"/>
    <w:rsid w:val="005E4D55"/>
    <w:rsid w:val="00695DBC"/>
    <w:rsid w:val="006E6E36"/>
    <w:rsid w:val="006F2F07"/>
    <w:rsid w:val="006F599A"/>
    <w:rsid w:val="00741CB1"/>
    <w:rsid w:val="00757371"/>
    <w:rsid w:val="007A3F78"/>
    <w:rsid w:val="00843659"/>
    <w:rsid w:val="008518B7"/>
    <w:rsid w:val="00894BAB"/>
    <w:rsid w:val="008C57AB"/>
    <w:rsid w:val="008D7733"/>
    <w:rsid w:val="009511A9"/>
    <w:rsid w:val="009D3A24"/>
    <w:rsid w:val="00A13668"/>
    <w:rsid w:val="00AB22BF"/>
    <w:rsid w:val="00AD5340"/>
    <w:rsid w:val="00AE2D88"/>
    <w:rsid w:val="00B11326"/>
    <w:rsid w:val="00B6253A"/>
    <w:rsid w:val="00B7621C"/>
    <w:rsid w:val="00BB3C9D"/>
    <w:rsid w:val="00C5664C"/>
    <w:rsid w:val="00D6233D"/>
    <w:rsid w:val="00D84B5F"/>
    <w:rsid w:val="00E72908"/>
    <w:rsid w:val="00E80FB0"/>
    <w:rsid w:val="00E91E46"/>
    <w:rsid w:val="00F41FC8"/>
    <w:rsid w:val="00F60CF9"/>
    <w:rsid w:val="00FB5C11"/>
    <w:rsid w:val="00FE5C3B"/>
    <w:rsid w:val="00FF39A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156F745C"/>
  <w15:docId w15:val="{AB52FEAD-5EA3-4C17-A864-498E13E16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340"/>
  </w:style>
  <w:style w:type="paragraph" w:styleId="Heading1">
    <w:name w:val="heading 1"/>
    <w:basedOn w:val="Normal"/>
    <w:next w:val="Normal"/>
    <w:link w:val="Heading1Char"/>
    <w:uiPriority w:val="9"/>
    <w:qFormat/>
    <w:rsid w:val="00AD53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D53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D534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D534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D534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D534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D534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D534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D53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
    <w:basedOn w:val="Normal"/>
    <w:link w:val="ListParagraphChar"/>
    <w:uiPriority w:val="99"/>
    <w:qFormat/>
    <w:rsid w:val="0043438A"/>
    <w:pPr>
      <w:ind w:left="720"/>
      <w:contextualSpacing/>
    </w:pPr>
  </w:style>
  <w:style w:type="paragraph" w:styleId="Title">
    <w:name w:val="Title"/>
    <w:basedOn w:val="Normal"/>
    <w:next w:val="Normal"/>
    <w:link w:val="TitleChar"/>
    <w:uiPriority w:val="10"/>
    <w:qFormat/>
    <w:rsid w:val="00AD53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AD5340"/>
    <w:rPr>
      <w:rFonts w:asciiTheme="majorHAnsi" w:eastAsiaTheme="majorEastAsia" w:hAnsiTheme="majorHAnsi" w:cstheme="majorBidi"/>
      <w:color w:val="17365D" w:themeColor="text2" w:themeShade="BF"/>
      <w:spacing w:val="5"/>
      <w:sz w:val="52"/>
      <w:szCs w:val="52"/>
    </w:rPr>
  </w:style>
  <w:style w:type="character" w:customStyle="1" w:styleId="TitleChar1">
    <w:name w:val="Title Char1"/>
    <w:rsid w:val="0043438A"/>
    <w:rPr>
      <w:rFonts w:ascii="Calibri Light" w:eastAsia="Times New Roman" w:hAnsi="Calibri Light" w:cs="Times New Roman"/>
      <w:b/>
      <w:bCs/>
      <w:kern w:val="28"/>
      <w:sz w:val="32"/>
      <w:szCs w:val="32"/>
    </w:rPr>
  </w:style>
  <w:style w:type="character" w:customStyle="1" w:styleId="ListParagraphChar">
    <w:name w:val="List Paragraph Char"/>
    <w:aliases w:val="Body of text Char,Colorful List - Accent 11 Char"/>
    <w:link w:val="ListParagraph"/>
    <w:uiPriority w:val="34"/>
    <w:qFormat/>
    <w:locked/>
    <w:rsid w:val="0043438A"/>
  </w:style>
  <w:style w:type="paragraph" w:customStyle="1" w:styleId="Papertext">
    <w:name w:val="Paper text"/>
    <w:basedOn w:val="Normal"/>
    <w:rsid w:val="0043438A"/>
    <w:pPr>
      <w:suppressAutoHyphens/>
      <w:spacing w:after="0" w:line="240" w:lineRule="auto"/>
      <w:jc w:val="both"/>
    </w:pPr>
    <w:rPr>
      <w:rFonts w:ascii="Times New Roman" w:eastAsia="Times New Roman" w:hAnsi="Times New Roman" w:cs="Times New Roman"/>
      <w:sz w:val="24"/>
      <w:szCs w:val="24"/>
      <w:lang w:eastAsia="id-ID"/>
    </w:rPr>
  </w:style>
  <w:style w:type="paragraph" w:customStyle="1" w:styleId="IEEEAuthorName">
    <w:name w:val="IEEE Author Name"/>
    <w:basedOn w:val="Normal"/>
    <w:next w:val="Normal"/>
    <w:rsid w:val="0043438A"/>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43438A"/>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AuthorEmail">
    <w:name w:val="IEEE Author Email"/>
    <w:next w:val="IEEEAuthorAffiliation"/>
    <w:rsid w:val="0043438A"/>
    <w:pPr>
      <w:spacing w:after="60" w:line="240" w:lineRule="auto"/>
      <w:jc w:val="center"/>
    </w:pPr>
    <w:rPr>
      <w:rFonts w:ascii="Courier" w:eastAsia="Times New Roman" w:hAnsi="Courier" w:cs="Times New Roman"/>
      <w:sz w:val="18"/>
      <w:szCs w:val="24"/>
      <w:lang w:val="en-GB" w:eastAsia="en-GB"/>
    </w:rPr>
  </w:style>
  <w:style w:type="paragraph" w:customStyle="1" w:styleId="7isipaperparagraf1">
    <w:name w:val="7 isi paper paragraf 1"/>
    <w:basedOn w:val="Normal"/>
    <w:link w:val="7isipaperparagraf1Char"/>
    <w:rsid w:val="0043438A"/>
    <w:pPr>
      <w:spacing w:after="0" w:line="220" w:lineRule="exact"/>
      <w:contextualSpacing/>
      <w:jc w:val="both"/>
    </w:pPr>
    <w:rPr>
      <w:rFonts w:ascii="Times New Roman" w:eastAsia="Times New Roman" w:hAnsi="Times New Roman" w:cs="Times New Roman"/>
      <w:sz w:val="20"/>
      <w:szCs w:val="20"/>
      <w:lang w:val="en-GB"/>
    </w:rPr>
  </w:style>
  <w:style w:type="character" w:customStyle="1" w:styleId="7isipaperparagraf1Char">
    <w:name w:val="7 isi paper paragraf 1 Char"/>
    <w:link w:val="7isipaperparagraf1"/>
    <w:rsid w:val="0043438A"/>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3918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1862"/>
    <w:rPr>
      <w:lang w:val="en-US"/>
    </w:rPr>
  </w:style>
  <w:style w:type="paragraph" w:styleId="Footer">
    <w:name w:val="footer"/>
    <w:basedOn w:val="Normal"/>
    <w:link w:val="FooterChar"/>
    <w:uiPriority w:val="99"/>
    <w:unhideWhenUsed/>
    <w:rsid w:val="003918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862"/>
    <w:rPr>
      <w:lang w:val="en-US"/>
    </w:rPr>
  </w:style>
  <w:style w:type="character" w:customStyle="1" w:styleId="Heading1Char">
    <w:name w:val="Heading 1 Char"/>
    <w:basedOn w:val="DefaultParagraphFont"/>
    <w:link w:val="Heading1"/>
    <w:uiPriority w:val="9"/>
    <w:rsid w:val="00AD534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D534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D534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D534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D534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AD534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AD534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D534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AD534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D5340"/>
    <w:pPr>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AD534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D534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D5340"/>
    <w:rPr>
      <w:b/>
      <w:bCs/>
    </w:rPr>
  </w:style>
  <w:style w:type="character" w:styleId="Emphasis">
    <w:name w:val="Emphasis"/>
    <w:basedOn w:val="DefaultParagraphFont"/>
    <w:uiPriority w:val="20"/>
    <w:qFormat/>
    <w:rsid w:val="00AD5340"/>
    <w:rPr>
      <w:i/>
      <w:iCs/>
    </w:rPr>
  </w:style>
  <w:style w:type="paragraph" w:styleId="NoSpacing">
    <w:name w:val="No Spacing"/>
    <w:uiPriority w:val="1"/>
    <w:qFormat/>
    <w:rsid w:val="00AD5340"/>
    <w:pPr>
      <w:spacing w:after="0" w:line="240" w:lineRule="auto"/>
    </w:pPr>
  </w:style>
  <w:style w:type="paragraph" w:styleId="Quote">
    <w:name w:val="Quote"/>
    <w:basedOn w:val="Normal"/>
    <w:next w:val="Normal"/>
    <w:link w:val="QuoteChar"/>
    <w:uiPriority w:val="29"/>
    <w:qFormat/>
    <w:rsid w:val="00AD5340"/>
    <w:rPr>
      <w:i/>
      <w:iCs/>
      <w:color w:val="000000" w:themeColor="text1"/>
    </w:rPr>
  </w:style>
  <w:style w:type="character" w:customStyle="1" w:styleId="QuoteChar">
    <w:name w:val="Quote Char"/>
    <w:basedOn w:val="DefaultParagraphFont"/>
    <w:link w:val="Quote"/>
    <w:uiPriority w:val="29"/>
    <w:rsid w:val="00AD5340"/>
    <w:rPr>
      <w:i/>
      <w:iCs/>
      <w:color w:val="000000" w:themeColor="text1"/>
    </w:rPr>
  </w:style>
  <w:style w:type="paragraph" w:styleId="IntenseQuote">
    <w:name w:val="Intense Quote"/>
    <w:basedOn w:val="Normal"/>
    <w:next w:val="Normal"/>
    <w:link w:val="IntenseQuoteChar"/>
    <w:uiPriority w:val="30"/>
    <w:qFormat/>
    <w:rsid w:val="00AD534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D5340"/>
    <w:rPr>
      <w:b/>
      <w:bCs/>
      <w:i/>
      <w:iCs/>
      <w:color w:val="4F81BD" w:themeColor="accent1"/>
    </w:rPr>
  </w:style>
  <w:style w:type="character" w:styleId="SubtleEmphasis">
    <w:name w:val="Subtle Emphasis"/>
    <w:basedOn w:val="DefaultParagraphFont"/>
    <w:uiPriority w:val="19"/>
    <w:qFormat/>
    <w:rsid w:val="00AD5340"/>
    <w:rPr>
      <w:i/>
      <w:iCs/>
      <w:color w:val="808080" w:themeColor="text1" w:themeTint="7F"/>
    </w:rPr>
  </w:style>
  <w:style w:type="character" w:styleId="IntenseEmphasis">
    <w:name w:val="Intense Emphasis"/>
    <w:basedOn w:val="DefaultParagraphFont"/>
    <w:uiPriority w:val="21"/>
    <w:qFormat/>
    <w:rsid w:val="00AD5340"/>
    <w:rPr>
      <w:b/>
      <w:bCs/>
      <w:i/>
      <w:iCs/>
      <w:color w:val="4F81BD" w:themeColor="accent1"/>
    </w:rPr>
  </w:style>
  <w:style w:type="character" w:styleId="SubtleReference">
    <w:name w:val="Subtle Reference"/>
    <w:basedOn w:val="DefaultParagraphFont"/>
    <w:uiPriority w:val="31"/>
    <w:qFormat/>
    <w:rsid w:val="00AD5340"/>
    <w:rPr>
      <w:smallCaps/>
      <w:color w:val="C0504D" w:themeColor="accent2"/>
      <w:u w:val="single"/>
    </w:rPr>
  </w:style>
  <w:style w:type="character" w:styleId="IntenseReference">
    <w:name w:val="Intense Reference"/>
    <w:basedOn w:val="DefaultParagraphFont"/>
    <w:uiPriority w:val="32"/>
    <w:qFormat/>
    <w:rsid w:val="00AD5340"/>
    <w:rPr>
      <w:b/>
      <w:bCs/>
      <w:smallCaps/>
      <w:color w:val="C0504D" w:themeColor="accent2"/>
      <w:spacing w:val="5"/>
      <w:u w:val="single"/>
    </w:rPr>
  </w:style>
  <w:style w:type="character" w:styleId="BookTitle">
    <w:name w:val="Book Title"/>
    <w:basedOn w:val="DefaultParagraphFont"/>
    <w:uiPriority w:val="33"/>
    <w:qFormat/>
    <w:rsid w:val="00AD5340"/>
    <w:rPr>
      <w:b/>
      <w:bCs/>
      <w:smallCaps/>
      <w:spacing w:val="5"/>
    </w:rPr>
  </w:style>
  <w:style w:type="paragraph" w:styleId="TOCHeading">
    <w:name w:val="TOC Heading"/>
    <w:basedOn w:val="Heading1"/>
    <w:next w:val="Normal"/>
    <w:uiPriority w:val="39"/>
    <w:semiHidden/>
    <w:unhideWhenUsed/>
    <w:qFormat/>
    <w:rsid w:val="00AD5340"/>
    <w:pPr>
      <w:outlineLvl w:val="9"/>
    </w:pPr>
  </w:style>
  <w:style w:type="table" w:styleId="TableGrid">
    <w:name w:val="Table Grid"/>
    <w:basedOn w:val="TableNormal"/>
    <w:uiPriority w:val="39"/>
    <w:rsid w:val="00695D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2-Accent3">
    <w:name w:val="Grid Table 2 Accent 3"/>
    <w:basedOn w:val="TableNormal"/>
    <w:uiPriority w:val="47"/>
    <w:rsid w:val="00695DBC"/>
    <w:pPr>
      <w:spacing w:after="0" w:line="240" w:lineRule="auto"/>
    </w:p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1">
    <w:name w:val="Grid Table 2 Accent 1"/>
    <w:basedOn w:val="TableNormal"/>
    <w:uiPriority w:val="47"/>
    <w:rsid w:val="00695DBC"/>
    <w:pPr>
      <w:spacing w:after="0" w:line="240" w:lineRule="auto"/>
    </w:p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0D7D65"/>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1">
    <w:name w:val="Grid Table 5 Dark Accent 1"/>
    <w:basedOn w:val="TableNormal"/>
    <w:uiPriority w:val="50"/>
    <w:rsid w:val="000D7D6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6Colorful-Accent1">
    <w:name w:val="Grid Table 6 Colorful Accent 1"/>
    <w:basedOn w:val="TableNormal"/>
    <w:uiPriority w:val="51"/>
    <w:rsid w:val="000D7D65"/>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unhideWhenUsed/>
    <w:rsid w:val="002D330D"/>
    <w:rPr>
      <w:color w:val="0000FF" w:themeColor="hyperlink"/>
      <w:u w:val="single"/>
    </w:rPr>
  </w:style>
  <w:style w:type="character" w:customStyle="1" w:styleId="UnresolvedMention">
    <w:name w:val="Unresolved Mention"/>
    <w:basedOn w:val="DefaultParagraphFont"/>
    <w:uiPriority w:val="99"/>
    <w:semiHidden/>
    <w:unhideWhenUsed/>
    <w:rsid w:val="006F599A"/>
    <w:rPr>
      <w:color w:val="605E5C"/>
      <w:shd w:val="clear" w:color="auto" w:fill="E1DFDD"/>
    </w:rPr>
  </w:style>
  <w:style w:type="paragraph" w:styleId="NormalWeb">
    <w:name w:val="Normal (Web)"/>
    <w:basedOn w:val="Normal"/>
    <w:uiPriority w:val="99"/>
    <w:unhideWhenUsed/>
    <w:rsid w:val="00335EA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style01">
    <w:name w:val="fontstyle01"/>
    <w:rsid w:val="00B6253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a.rahmawati@iik.ac.id" TargetMode="External"/><Relationship Id="rId13" Type="http://schemas.openxmlformats.org/officeDocument/2006/relationships/chart" Target="charts/chart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568613557&amp;1&amp;&amp;" TargetMode="External"/><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hyperlink" Target="http://ojs.iik.ac.id/index.php/JCEE" TargetMode="External"/><Relationship Id="rId5" Type="http://schemas.openxmlformats.org/officeDocument/2006/relationships/hyperlink" Target="http://issn.pdii.lipi.go.id/issn.cgi?daftar&amp;1568613557&amp;1&amp;&amp;" TargetMode="External"/><Relationship Id="rId4" Type="http://schemas.openxmlformats.org/officeDocument/2006/relationships/hyperlink" Target="http://ojs.iik.ac.id/index.php/JCE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Baik</c:v>
                </c:pt>
              </c:strCache>
            </c:strRef>
          </c:tx>
          <c:spPr>
            <a:solidFill>
              <a:schemeClr val="accent1"/>
            </a:solidFill>
            <a:ln>
              <a:noFill/>
            </a:ln>
            <a:effectLst/>
          </c:spPr>
          <c:invertIfNegative val="0"/>
          <c:cat>
            <c:strRef>
              <c:f>Sheet1!$A$2:$A$3</c:f>
              <c:strCache>
                <c:ptCount val="2"/>
                <c:pt idx="0">
                  <c:v>Pretest</c:v>
                </c:pt>
                <c:pt idx="1">
                  <c:v>Posttest</c:v>
                </c:pt>
              </c:strCache>
            </c:strRef>
          </c:cat>
          <c:val>
            <c:numRef>
              <c:f>Sheet1!$B$2:$B$3</c:f>
              <c:numCache>
                <c:formatCode>General</c:formatCode>
                <c:ptCount val="2"/>
                <c:pt idx="0">
                  <c:v>13</c:v>
                </c:pt>
                <c:pt idx="1">
                  <c:v>98</c:v>
                </c:pt>
              </c:numCache>
            </c:numRef>
          </c:val>
        </c:ser>
        <c:ser>
          <c:idx val="1"/>
          <c:order val="1"/>
          <c:tx>
            <c:strRef>
              <c:f>Sheet1!$C$1</c:f>
              <c:strCache>
                <c:ptCount val="1"/>
                <c:pt idx="0">
                  <c:v>Cukup</c:v>
                </c:pt>
              </c:strCache>
            </c:strRef>
          </c:tx>
          <c:spPr>
            <a:solidFill>
              <a:schemeClr val="accent2"/>
            </a:solidFill>
            <a:ln>
              <a:noFill/>
            </a:ln>
            <a:effectLst/>
          </c:spPr>
          <c:invertIfNegative val="0"/>
          <c:cat>
            <c:strRef>
              <c:f>Sheet1!$A$2:$A$3</c:f>
              <c:strCache>
                <c:ptCount val="2"/>
                <c:pt idx="0">
                  <c:v>Pretest</c:v>
                </c:pt>
                <c:pt idx="1">
                  <c:v>Posttest</c:v>
                </c:pt>
              </c:strCache>
            </c:strRef>
          </c:cat>
          <c:val>
            <c:numRef>
              <c:f>Sheet1!$C$2:$C$3</c:f>
              <c:numCache>
                <c:formatCode>General</c:formatCode>
                <c:ptCount val="2"/>
                <c:pt idx="0">
                  <c:v>47</c:v>
                </c:pt>
                <c:pt idx="1">
                  <c:v>2</c:v>
                </c:pt>
              </c:numCache>
            </c:numRef>
          </c:val>
        </c:ser>
        <c:ser>
          <c:idx val="2"/>
          <c:order val="2"/>
          <c:tx>
            <c:strRef>
              <c:f>Sheet1!$D$1</c:f>
              <c:strCache>
                <c:ptCount val="1"/>
                <c:pt idx="0">
                  <c:v>Kurang</c:v>
                </c:pt>
              </c:strCache>
            </c:strRef>
          </c:tx>
          <c:spPr>
            <a:solidFill>
              <a:schemeClr val="accent3"/>
            </a:solidFill>
            <a:ln>
              <a:noFill/>
            </a:ln>
            <a:effectLst/>
          </c:spPr>
          <c:invertIfNegative val="0"/>
          <c:cat>
            <c:strRef>
              <c:f>Sheet1!$A$2:$A$3</c:f>
              <c:strCache>
                <c:ptCount val="2"/>
                <c:pt idx="0">
                  <c:v>Pretest</c:v>
                </c:pt>
                <c:pt idx="1">
                  <c:v>Posttest</c:v>
                </c:pt>
              </c:strCache>
            </c:strRef>
          </c:cat>
          <c:val>
            <c:numRef>
              <c:f>Sheet1!$D$2:$D$3</c:f>
              <c:numCache>
                <c:formatCode>General</c:formatCode>
                <c:ptCount val="2"/>
                <c:pt idx="0">
                  <c:v>40</c:v>
                </c:pt>
                <c:pt idx="1">
                  <c:v>0</c:v>
                </c:pt>
              </c:numCache>
            </c:numRef>
          </c:val>
        </c:ser>
        <c:dLbls>
          <c:showLegendKey val="0"/>
          <c:showVal val="0"/>
          <c:showCatName val="0"/>
          <c:showSerName val="0"/>
          <c:showPercent val="0"/>
          <c:showBubbleSize val="0"/>
        </c:dLbls>
        <c:gapWidth val="219"/>
        <c:overlap val="-27"/>
        <c:axId val="1403397392"/>
        <c:axId val="1403415344"/>
      </c:barChart>
      <c:catAx>
        <c:axId val="1403397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1403415344"/>
        <c:crosses val="autoZero"/>
        <c:auto val="1"/>
        <c:lblAlgn val="ctr"/>
        <c:lblOffset val="100"/>
        <c:noMultiLvlLbl val="0"/>
      </c:catAx>
      <c:valAx>
        <c:axId val="1403415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crossAx val="1403397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093CD-AE63-4BF3-A410-2318E33EF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3075</Words>
  <Characters>17534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 Pety (PP2M)</dc:creator>
  <cp:lastModifiedBy>HP</cp:lastModifiedBy>
  <cp:revision>11</cp:revision>
  <dcterms:created xsi:type="dcterms:W3CDTF">2025-01-11T04:06:00Z</dcterms:created>
  <dcterms:modified xsi:type="dcterms:W3CDTF">2025-01-11T05:10:00Z</dcterms:modified>
</cp:coreProperties>
</file>