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80BB" w14:textId="77777777" w:rsidR="002D330D" w:rsidRDefault="002D330D" w:rsidP="00AD5340">
      <w:pPr>
        <w:pStyle w:val="Title"/>
        <w:jc w:val="center"/>
        <w:rPr>
          <w:rFonts w:ascii="Times New Roman" w:hAnsi="Times New Roman" w:cs="Times New Roman"/>
          <w:sz w:val="32"/>
          <w:szCs w:val="32"/>
          <w:lang w:val="en-US"/>
        </w:rPr>
      </w:pPr>
    </w:p>
    <w:p w14:paraId="744F45EB" w14:textId="77777777" w:rsidR="002D330D" w:rsidRDefault="002D330D" w:rsidP="00AD5340">
      <w:pPr>
        <w:pStyle w:val="Title"/>
        <w:jc w:val="center"/>
        <w:rPr>
          <w:rFonts w:ascii="Times New Roman" w:hAnsi="Times New Roman" w:cs="Times New Roman"/>
          <w:sz w:val="32"/>
          <w:szCs w:val="32"/>
          <w:lang w:val="en-US"/>
        </w:rPr>
      </w:pPr>
    </w:p>
    <w:p w14:paraId="203A4D39" w14:textId="77777777" w:rsidR="005A7D21" w:rsidRPr="006F599A" w:rsidRDefault="005A7D21" w:rsidP="00AD5340">
      <w:pPr>
        <w:pStyle w:val="Title"/>
        <w:jc w:val="center"/>
        <w:rPr>
          <w:rFonts w:ascii="Times New Roman" w:hAnsi="Times New Roman" w:cs="Times New Roman"/>
          <w:sz w:val="14"/>
          <w:szCs w:val="14"/>
          <w:lang w:val="en-US"/>
        </w:rPr>
      </w:pPr>
    </w:p>
    <w:p w14:paraId="139614B6" w14:textId="05265569" w:rsidR="00457834" w:rsidRPr="00457834" w:rsidRDefault="00457834" w:rsidP="002D330D">
      <w:pPr>
        <w:pStyle w:val="IEEEAuthorName"/>
        <w:outlineLvl w:val="0"/>
        <w:rPr>
          <w:sz w:val="28"/>
          <w:szCs w:val="28"/>
        </w:rPr>
      </w:pPr>
      <w:r w:rsidRPr="00457834">
        <w:rPr>
          <w:b/>
          <w:sz w:val="28"/>
          <w:szCs w:val="28"/>
        </w:rPr>
        <w:t xml:space="preserve">Chips Tempe </w:t>
      </w:r>
      <w:proofErr w:type="spellStart"/>
      <w:r w:rsidRPr="00457834">
        <w:rPr>
          <w:b/>
          <w:sz w:val="28"/>
          <w:szCs w:val="28"/>
        </w:rPr>
        <w:t>Kacang</w:t>
      </w:r>
      <w:proofErr w:type="spellEnd"/>
      <w:r w:rsidRPr="00457834">
        <w:rPr>
          <w:b/>
          <w:sz w:val="28"/>
          <w:szCs w:val="28"/>
        </w:rPr>
        <w:t xml:space="preserve"> </w:t>
      </w:r>
      <w:proofErr w:type="spellStart"/>
      <w:r w:rsidRPr="00457834">
        <w:rPr>
          <w:b/>
          <w:sz w:val="28"/>
          <w:szCs w:val="28"/>
        </w:rPr>
        <w:t>Hijau</w:t>
      </w:r>
      <w:proofErr w:type="spellEnd"/>
      <w:r w:rsidRPr="00457834">
        <w:rPr>
          <w:b/>
          <w:sz w:val="28"/>
          <w:szCs w:val="28"/>
        </w:rPr>
        <w:t xml:space="preserve"> </w:t>
      </w:r>
      <w:proofErr w:type="spellStart"/>
      <w:r w:rsidRPr="00457834">
        <w:rPr>
          <w:b/>
          <w:sz w:val="28"/>
          <w:szCs w:val="28"/>
        </w:rPr>
        <w:t>sebagai</w:t>
      </w:r>
      <w:proofErr w:type="spellEnd"/>
      <w:r w:rsidRPr="00457834">
        <w:rPr>
          <w:b/>
          <w:sz w:val="28"/>
          <w:szCs w:val="28"/>
        </w:rPr>
        <w:t xml:space="preserve"> </w:t>
      </w:r>
      <w:proofErr w:type="spellStart"/>
      <w:r w:rsidRPr="00457834">
        <w:rPr>
          <w:b/>
          <w:sz w:val="28"/>
          <w:szCs w:val="28"/>
        </w:rPr>
        <w:t>Upaya</w:t>
      </w:r>
      <w:proofErr w:type="spellEnd"/>
      <w:r w:rsidRPr="00457834">
        <w:rPr>
          <w:b/>
          <w:sz w:val="28"/>
          <w:szCs w:val="28"/>
        </w:rPr>
        <w:t xml:space="preserve"> </w:t>
      </w:r>
      <w:proofErr w:type="spellStart"/>
      <w:r w:rsidRPr="00457834">
        <w:rPr>
          <w:b/>
          <w:sz w:val="28"/>
          <w:szCs w:val="28"/>
        </w:rPr>
        <w:t>Pencegahan</w:t>
      </w:r>
      <w:proofErr w:type="spellEnd"/>
      <w:r w:rsidRPr="00457834">
        <w:rPr>
          <w:b/>
          <w:sz w:val="28"/>
          <w:szCs w:val="28"/>
        </w:rPr>
        <w:t xml:space="preserve"> Stunting pada </w:t>
      </w:r>
      <w:proofErr w:type="spellStart"/>
      <w:r w:rsidRPr="00457834">
        <w:rPr>
          <w:b/>
          <w:sz w:val="28"/>
          <w:szCs w:val="28"/>
        </w:rPr>
        <w:t>Balita</w:t>
      </w:r>
      <w:proofErr w:type="spellEnd"/>
      <w:r w:rsidRPr="00457834">
        <w:rPr>
          <w:b/>
          <w:sz w:val="28"/>
          <w:szCs w:val="28"/>
        </w:rPr>
        <w:t xml:space="preserve"> di </w:t>
      </w:r>
      <w:proofErr w:type="spellStart"/>
      <w:r w:rsidRPr="00457834">
        <w:rPr>
          <w:b/>
          <w:sz w:val="28"/>
          <w:szCs w:val="28"/>
        </w:rPr>
        <w:t>Posyandu</w:t>
      </w:r>
      <w:proofErr w:type="spellEnd"/>
      <w:r w:rsidRPr="00457834">
        <w:rPr>
          <w:b/>
          <w:sz w:val="28"/>
          <w:szCs w:val="28"/>
        </w:rPr>
        <w:t xml:space="preserve"> </w:t>
      </w:r>
      <w:proofErr w:type="spellStart"/>
      <w:r w:rsidRPr="00457834">
        <w:rPr>
          <w:b/>
          <w:sz w:val="28"/>
          <w:szCs w:val="28"/>
        </w:rPr>
        <w:t>Melati</w:t>
      </w:r>
      <w:proofErr w:type="spellEnd"/>
      <w:r w:rsidRPr="00457834">
        <w:rPr>
          <w:sz w:val="28"/>
          <w:szCs w:val="28"/>
        </w:rPr>
        <w:t xml:space="preserve"> </w:t>
      </w:r>
    </w:p>
    <w:p w14:paraId="01E4F93F" w14:textId="7773ECCA" w:rsidR="00457834" w:rsidRPr="00457834" w:rsidRDefault="00457834" w:rsidP="00457834">
      <w:pPr>
        <w:jc w:val="center"/>
        <w:rPr>
          <w:rFonts w:ascii="Times New Roman" w:hAnsi="Times New Roman" w:cs="Times New Roman"/>
          <w:sz w:val="24"/>
          <w:szCs w:val="24"/>
          <w:lang w:val="en-US"/>
        </w:rPr>
      </w:pPr>
      <w:r>
        <w:rPr>
          <w:rFonts w:ascii="Times New Roman" w:hAnsi="Times New Roman" w:cs="Times New Roman"/>
          <w:sz w:val="24"/>
          <w:szCs w:val="24"/>
        </w:rPr>
        <w:t>Mardiana Prasetyani Putri</w:t>
      </w:r>
      <w:r w:rsidRPr="00457834">
        <w:rPr>
          <w:rFonts w:ascii="Times New Roman" w:hAnsi="Times New Roman" w:cs="Times New Roman"/>
          <w:sz w:val="24"/>
          <w:szCs w:val="24"/>
          <w:vertAlign w:val="superscript"/>
          <w:lang w:val="en-US"/>
        </w:rPr>
        <w:t>1*</w:t>
      </w:r>
      <w:r>
        <w:rPr>
          <w:rFonts w:ascii="Times New Roman" w:hAnsi="Times New Roman" w:cs="Times New Roman"/>
          <w:sz w:val="24"/>
          <w:szCs w:val="24"/>
        </w:rPr>
        <w:t xml:space="preserve">, </w:t>
      </w:r>
      <w:r w:rsidRPr="00D26385">
        <w:rPr>
          <w:rFonts w:ascii="Times New Roman" w:hAnsi="Times New Roman" w:cs="Times New Roman"/>
          <w:sz w:val="24"/>
          <w:szCs w:val="24"/>
        </w:rPr>
        <w:t>Okty Indrian Syah</w:t>
      </w:r>
      <w:r w:rsidRPr="00457834">
        <w:rPr>
          <w:rFonts w:ascii="Times New Roman" w:hAnsi="Times New Roman" w:cs="Times New Roman"/>
          <w:sz w:val="24"/>
          <w:szCs w:val="24"/>
          <w:vertAlign w:val="superscript"/>
          <w:lang w:val="en-US"/>
        </w:rPr>
        <w:t>1</w:t>
      </w:r>
      <w:r w:rsidRPr="00D26385">
        <w:rPr>
          <w:rFonts w:ascii="Times New Roman" w:hAnsi="Times New Roman" w:cs="Times New Roman"/>
          <w:sz w:val="24"/>
          <w:szCs w:val="24"/>
        </w:rPr>
        <w:t>, Tria Sintiningtias</w:t>
      </w:r>
      <w:r w:rsidRPr="00457834">
        <w:rPr>
          <w:rFonts w:ascii="Times New Roman" w:hAnsi="Times New Roman" w:cs="Times New Roman"/>
          <w:sz w:val="24"/>
          <w:szCs w:val="24"/>
          <w:vertAlign w:val="superscript"/>
          <w:lang w:val="en-US"/>
        </w:rPr>
        <w:t>1</w:t>
      </w:r>
      <w:r w:rsidRPr="00D26385">
        <w:rPr>
          <w:rFonts w:ascii="Times New Roman" w:hAnsi="Times New Roman" w:cs="Times New Roman"/>
          <w:sz w:val="24"/>
          <w:szCs w:val="24"/>
        </w:rPr>
        <w:t>, Nadya Elma Sa’idah</w:t>
      </w:r>
      <w:r w:rsidRPr="00457834">
        <w:rPr>
          <w:rFonts w:ascii="Times New Roman" w:hAnsi="Times New Roman" w:cs="Times New Roman"/>
          <w:sz w:val="24"/>
          <w:szCs w:val="24"/>
          <w:vertAlign w:val="superscript"/>
          <w:lang w:val="en-US"/>
        </w:rPr>
        <w:t>1</w:t>
      </w:r>
      <w:r w:rsidRPr="00D26385">
        <w:rPr>
          <w:rFonts w:ascii="Times New Roman" w:hAnsi="Times New Roman" w:cs="Times New Roman"/>
          <w:sz w:val="24"/>
          <w:szCs w:val="24"/>
        </w:rPr>
        <w:t>,</w:t>
      </w:r>
      <w:r>
        <w:rPr>
          <w:rFonts w:ascii="Times New Roman" w:hAnsi="Times New Roman" w:cs="Times New Roman"/>
          <w:sz w:val="24"/>
          <w:szCs w:val="24"/>
        </w:rPr>
        <w:t xml:space="preserve"> Estiella Jouvanove Chrismarani</w:t>
      </w:r>
      <w:r w:rsidRPr="00457834">
        <w:rPr>
          <w:rFonts w:ascii="Times New Roman" w:hAnsi="Times New Roman" w:cs="Times New Roman"/>
          <w:sz w:val="24"/>
          <w:szCs w:val="24"/>
          <w:vertAlign w:val="superscript"/>
          <w:lang w:val="en-US"/>
        </w:rPr>
        <w:t>1</w:t>
      </w:r>
    </w:p>
    <w:p w14:paraId="6FEE54EE" w14:textId="411B627F" w:rsidR="002D330D" w:rsidRPr="00457834" w:rsidRDefault="00457834" w:rsidP="005E4D55">
      <w:pPr>
        <w:pStyle w:val="IEEEAuthorAffiliation"/>
        <w:rPr>
          <w:i w:val="0"/>
          <w:iCs/>
          <w:szCs w:val="20"/>
          <w:lang w:val="en-US"/>
        </w:rPr>
      </w:pPr>
      <w:r w:rsidRPr="00457834">
        <w:rPr>
          <w:i w:val="0"/>
          <w:iCs/>
          <w:szCs w:val="20"/>
          <w:vertAlign w:val="superscript"/>
        </w:rPr>
        <w:t>1</w:t>
      </w:r>
      <w:r w:rsidRPr="00457834">
        <w:rPr>
          <w:i w:val="0"/>
          <w:iCs/>
          <w:szCs w:val="20"/>
        </w:rPr>
        <w:t xml:space="preserve">D4 </w:t>
      </w:r>
      <w:proofErr w:type="spellStart"/>
      <w:r w:rsidRPr="00457834">
        <w:rPr>
          <w:i w:val="0"/>
          <w:iCs/>
          <w:szCs w:val="20"/>
        </w:rPr>
        <w:t>Teknologi</w:t>
      </w:r>
      <w:proofErr w:type="spellEnd"/>
      <w:r w:rsidRPr="00457834">
        <w:rPr>
          <w:i w:val="0"/>
          <w:iCs/>
          <w:szCs w:val="20"/>
        </w:rPr>
        <w:t xml:space="preserve"> </w:t>
      </w:r>
      <w:proofErr w:type="spellStart"/>
      <w:r w:rsidRPr="00457834">
        <w:rPr>
          <w:i w:val="0"/>
          <w:iCs/>
          <w:szCs w:val="20"/>
        </w:rPr>
        <w:t>Laboratorium</w:t>
      </w:r>
      <w:proofErr w:type="spellEnd"/>
      <w:r w:rsidRPr="00457834">
        <w:rPr>
          <w:i w:val="0"/>
          <w:iCs/>
          <w:szCs w:val="20"/>
          <w:vertAlign w:val="superscript"/>
        </w:rPr>
        <w:t xml:space="preserve"> </w:t>
      </w:r>
      <w:proofErr w:type="spellStart"/>
      <w:r w:rsidRPr="00457834">
        <w:rPr>
          <w:i w:val="0"/>
          <w:iCs/>
          <w:szCs w:val="20"/>
          <w:lang w:val="en-US"/>
        </w:rPr>
        <w:t>Medis</w:t>
      </w:r>
      <w:proofErr w:type="spellEnd"/>
      <w:r w:rsidRPr="00457834">
        <w:rPr>
          <w:i w:val="0"/>
          <w:iCs/>
          <w:szCs w:val="20"/>
          <w:lang w:val="en-US"/>
        </w:rPr>
        <w:t xml:space="preserve">, </w:t>
      </w:r>
      <w:proofErr w:type="spellStart"/>
      <w:r w:rsidRPr="00457834">
        <w:rPr>
          <w:i w:val="0"/>
          <w:iCs/>
          <w:szCs w:val="20"/>
          <w:lang w:val="en-US"/>
        </w:rPr>
        <w:t>Institut</w:t>
      </w:r>
      <w:proofErr w:type="spellEnd"/>
      <w:r w:rsidRPr="00457834">
        <w:rPr>
          <w:i w:val="0"/>
          <w:iCs/>
          <w:szCs w:val="20"/>
          <w:lang w:val="en-US"/>
        </w:rPr>
        <w:t xml:space="preserve"> </w:t>
      </w:r>
      <w:proofErr w:type="spellStart"/>
      <w:r w:rsidRPr="00457834">
        <w:rPr>
          <w:i w:val="0"/>
          <w:iCs/>
          <w:szCs w:val="20"/>
          <w:lang w:val="en-US"/>
        </w:rPr>
        <w:t>Ilmu</w:t>
      </w:r>
      <w:proofErr w:type="spellEnd"/>
      <w:r w:rsidRPr="00457834">
        <w:rPr>
          <w:i w:val="0"/>
          <w:iCs/>
          <w:szCs w:val="20"/>
          <w:lang w:val="en-US"/>
        </w:rPr>
        <w:t xml:space="preserve"> </w:t>
      </w:r>
      <w:proofErr w:type="spellStart"/>
      <w:r w:rsidRPr="00457834">
        <w:rPr>
          <w:i w:val="0"/>
          <w:iCs/>
          <w:szCs w:val="20"/>
          <w:lang w:val="en-US"/>
        </w:rPr>
        <w:t>Kesehatan</w:t>
      </w:r>
      <w:proofErr w:type="spellEnd"/>
      <w:r w:rsidRPr="00457834">
        <w:rPr>
          <w:i w:val="0"/>
          <w:iCs/>
          <w:szCs w:val="20"/>
          <w:lang w:val="en-US"/>
        </w:rPr>
        <w:t xml:space="preserve"> Bhakti </w:t>
      </w:r>
      <w:proofErr w:type="spellStart"/>
      <w:r>
        <w:rPr>
          <w:i w:val="0"/>
          <w:iCs/>
          <w:szCs w:val="20"/>
          <w:lang w:val="en-US"/>
        </w:rPr>
        <w:t>W</w:t>
      </w:r>
      <w:r w:rsidRPr="00457834">
        <w:rPr>
          <w:i w:val="0"/>
          <w:iCs/>
          <w:szCs w:val="20"/>
          <w:lang w:val="en-US"/>
        </w:rPr>
        <w:t>iyata</w:t>
      </w:r>
      <w:proofErr w:type="spellEnd"/>
      <w:r w:rsidRPr="00457834">
        <w:rPr>
          <w:i w:val="0"/>
          <w:iCs/>
          <w:szCs w:val="20"/>
          <w:lang w:val="en-US"/>
        </w:rPr>
        <w:t xml:space="preserve"> Kediri</w:t>
      </w:r>
    </w:p>
    <w:p w14:paraId="253D2CCB" w14:textId="6063268C" w:rsidR="002D330D" w:rsidRPr="004224E5" w:rsidRDefault="006F599A" w:rsidP="002D330D">
      <w:pPr>
        <w:pStyle w:val="IEEEAuthorEmail"/>
        <w:rPr>
          <w:rFonts w:ascii="Times New Roman" w:hAnsi="Times New Roman"/>
        </w:rPr>
      </w:pPr>
      <w:r w:rsidRPr="004224E5">
        <w:rPr>
          <w:rFonts w:ascii="Times New Roman" w:hAnsi="Times New Roman"/>
        </w:rPr>
        <w:t>*email</w:t>
      </w:r>
      <w:r w:rsidR="009511A9" w:rsidRPr="004224E5">
        <w:rPr>
          <w:rFonts w:ascii="Times New Roman" w:hAnsi="Times New Roman"/>
        </w:rPr>
        <w:t xml:space="preserve">: </w:t>
      </w:r>
      <w:r w:rsidR="00457834">
        <w:rPr>
          <w:rStyle w:val="Hyperlink"/>
          <w:rFonts w:ascii="Times New Roman" w:hAnsi="Times New Roman"/>
        </w:rPr>
        <w:t>mardiana.prasetyani@iik.ac.id</w:t>
      </w:r>
    </w:p>
    <w:p w14:paraId="36EC24D0" w14:textId="77777777" w:rsidR="002D330D" w:rsidRPr="002D330D" w:rsidRDefault="002D330D" w:rsidP="002D330D">
      <w:pPr>
        <w:pStyle w:val="IEEEAuthorAffiliation"/>
      </w:pPr>
    </w:p>
    <w:tbl>
      <w:tblPr>
        <w:tblStyle w:val="GridTable6Colorful-Accent1"/>
        <w:tblW w:w="10343" w:type="dxa"/>
        <w:tblLook w:val="04A0" w:firstRow="1" w:lastRow="0" w:firstColumn="1" w:lastColumn="0" w:noHBand="0" w:noVBand="1"/>
      </w:tblPr>
      <w:tblGrid>
        <w:gridCol w:w="10343"/>
      </w:tblGrid>
      <w:tr w:rsidR="000D7D65" w14:paraId="46CE78CC" w14:textId="77777777" w:rsidTr="00336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1C4D1AD4" w14:textId="255C41AF" w:rsidR="000D7D65" w:rsidRDefault="000D7D65" w:rsidP="002D330D">
            <w:pPr>
              <w:pStyle w:val="Papertext"/>
              <w:jc w:val="center"/>
              <w:rPr>
                <w:b w:val="0"/>
                <w:bCs w:val="0"/>
                <w:lang w:val="hr-HR"/>
              </w:rPr>
            </w:pPr>
            <w:r w:rsidRPr="00695DBC">
              <w:rPr>
                <w:lang w:val="hr-HR"/>
              </w:rPr>
              <w:t>ABSTRAK</w:t>
            </w:r>
          </w:p>
          <w:p w14:paraId="5F50A420" w14:textId="77777777" w:rsidR="00A8230B" w:rsidRDefault="00A8230B" w:rsidP="002D330D">
            <w:pPr>
              <w:pStyle w:val="Papertext"/>
              <w:jc w:val="center"/>
              <w:rPr>
                <w:b w:val="0"/>
                <w:bCs w:val="0"/>
                <w:lang w:val="hr-HR"/>
              </w:rPr>
            </w:pPr>
          </w:p>
          <w:p w14:paraId="7F8E42CF" w14:textId="26C071F6" w:rsidR="00A8230B" w:rsidRDefault="00A8230B" w:rsidP="00651210">
            <w:pPr>
              <w:jc w:val="both"/>
              <w:rPr>
                <w:rFonts w:ascii="Times New Roman" w:hAnsi="Times New Roman" w:cs="Times New Roman"/>
                <w:b w:val="0"/>
                <w:bCs w:val="0"/>
                <w:sz w:val="20"/>
                <w:szCs w:val="20"/>
              </w:rPr>
            </w:pPr>
            <w:r w:rsidRPr="00A8230B">
              <w:rPr>
                <w:rFonts w:ascii="Times New Roman" w:hAnsi="Times New Roman" w:cs="Times New Roman"/>
                <w:sz w:val="20"/>
                <w:szCs w:val="20"/>
              </w:rPr>
              <w:t>Pada bulan Februari 2023, tingkat stunting di Posyandu Melati tercatat sebesar 0,05%. Untuk mengatasi masalah stunting pada balita di Posyandu Melati, solusi yang tepat adalah dengan meningkatkan pengetahuan masyarakat sebagai langkah pencegahan, salah satunya dengan memperkenalkan produk Chips Tempe Kacang Hijau. Kacang hijau merupakan sumber nutrisi yang penting untuk perkembangan balita dan dapat membantu mencegah stunting. Dengan mengolah kacang hijau menjadi chips, diharapkan dapat menambah variasi produk pangan yang disukai balita. Chips Tempe Kacang Hijau ini diperkenalkan kepada ibu-ibu di Posyandu Melati sebagai salah satu alternatif makanan kreatif untuk mencegah stunting. Chips ini mengandung berbagai manfaat, termasuk mineral penting seperti kalsium dan fosfor untuk memperkuat tulang, asam lemak tak jenuh untuk kesehatan, serta multi protein yang mendukung pertumbuhan dan perbaikan sel. Mengingat mayoritas masyarakat bekerja sebagai petani, kacang hijau merupakan pilihan yang tepat karena mudah didapat di lingkungan sekitar. Program ini melibatkan tahapan survei, uji coba pembuatan produk, sosialisasi,</w:t>
            </w:r>
            <w:r w:rsidR="00BA37B5">
              <w:rPr>
                <w:rFonts w:ascii="Times New Roman" w:hAnsi="Times New Roman" w:cs="Times New Roman"/>
                <w:sz w:val="20"/>
                <w:szCs w:val="20"/>
                <w:lang w:val="en-US"/>
              </w:rPr>
              <w:t xml:space="preserve"> </w:t>
            </w:r>
            <w:proofErr w:type="spellStart"/>
            <w:r w:rsidR="00BA37B5">
              <w:rPr>
                <w:rFonts w:ascii="Times New Roman" w:hAnsi="Times New Roman" w:cs="Times New Roman"/>
                <w:sz w:val="20"/>
                <w:szCs w:val="20"/>
                <w:lang w:val="en-US"/>
              </w:rPr>
              <w:t>pelatihan</w:t>
            </w:r>
            <w:proofErr w:type="spellEnd"/>
            <w:r w:rsidRPr="00A8230B">
              <w:rPr>
                <w:rFonts w:ascii="Times New Roman" w:hAnsi="Times New Roman" w:cs="Times New Roman"/>
                <w:sz w:val="20"/>
                <w:szCs w:val="20"/>
              </w:rPr>
              <w:t xml:space="preserve"> dan evaluasi. Hasil dari program ini adalah peningkatan pengetahuan ibu-ibu Posyandu Melati tentang stunting dan manfaat dari produk inovatif chips tempe kacang hijau.</w:t>
            </w:r>
          </w:p>
          <w:p w14:paraId="4A677C08" w14:textId="7F0E1C6A" w:rsidR="00A8230B" w:rsidRDefault="00A8230B" w:rsidP="00A8230B">
            <w:pPr>
              <w:rPr>
                <w:rFonts w:ascii="Times New Roman" w:hAnsi="Times New Roman" w:cs="Times New Roman"/>
                <w:b w:val="0"/>
                <w:bCs w:val="0"/>
                <w:sz w:val="20"/>
                <w:szCs w:val="20"/>
              </w:rPr>
            </w:pPr>
          </w:p>
          <w:p w14:paraId="5B6502B8" w14:textId="27760FEB" w:rsidR="00A8230B" w:rsidRPr="00A8230B" w:rsidRDefault="00A8230B" w:rsidP="00A8230B">
            <w:pPr>
              <w:rPr>
                <w:rFonts w:ascii="Times New Roman" w:hAnsi="Times New Roman" w:cs="Times New Roman"/>
                <w:sz w:val="20"/>
                <w:szCs w:val="20"/>
                <w:lang w:val="en-US"/>
              </w:rPr>
            </w:pPr>
            <w:r>
              <w:rPr>
                <w:rFonts w:ascii="Times New Roman" w:hAnsi="Times New Roman" w:cs="Times New Roman"/>
                <w:sz w:val="20"/>
                <w:szCs w:val="20"/>
                <w:lang w:val="en-US"/>
              </w:rPr>
              <w:t xml:space="preserve">Kata </w:t>
            </w:r>
            <w:proofErr w:type="spellStart"/>
            <w:proofErr w:type="gramStart"/>
            <w:r>
              <w:rPr>
                <w:rFonts w:ascii="Times New Roman" w:hAnsi="Times New Roman" w:cs="Times New Roman"/>
                <w:sz w:val="20"/>
                <w:szCs w:val="20"/>
                <w:lang w:val="en-US"/>
              </w:rPr>
              <w:t>Kunci</w:t>
            </w:r>
            <w:proofErr w:type="spellEnd"/>
            <w:r>
              <w:rPr>
                <w:rFonts w:ascii="Times New Roman" w:hAnsi="Times New Roman" w:cs="Times New Roman"/>
                <w:sz w:val="20"/>
                <w:szCs w:val="20"/>
                <w:lang w:val="en-US"/>
              </w:rPr>
              <w:t xml:space="preserve"> :</w:t>
            </w:r>
            <w:proofErr w:type="gramEnd"/>
            <w:r>
              <w:rPr>
                <w:rFonts w:ascii="Times New Roman" w:hAnsi="Times New Roman" w:cs="Times New Roman"/>
                <w:sz w:val="20"/>
                <w:szCs w:val="20"/>
                <w:lang w:val="en-US"/>
              </w:rPr>
              <w:t xml:space="preserve"> </w:t>
            </w:r>
            <w:r w:rsidRPr="00A8230B">
              <w:rPr>
                <w:rFonts w:ascii="Times New Roman" w:hAnsi="Times New Roman" w:cs="Times New Roman"/>
                <w:sz w:val="20"/>
                <w:szCs w:val="20"/>
              </w:rPr>
              <w:t>Chips Tempe, Kacang Hijau, Stunting, Balita, Posyandu</w:t>
            </w:r>
          </w:p>
          <w:p w14:paraId="22162677" w14:textId="6D746C6B" w:rsidR="002D330D" w:rsidRPr="006E6E36" w:rsidRDefault="002D330D" w:rsidP="00A8230B">
            <w:pPr>
              <w:pStyle w:val="Papertext"/>
              <w:spacing w:line="276" w:lineRule="auto"/>
              <w:ind w:right="140"/>
              <w:rPr>
                <w:b w:val="0"/>
                <w:iCs/>
                <w:sz w:val="20"/>
                <w:szCs w:val="20"/>
              </w:rPr>
            </w:pPr>
          </w:p>
        </w:tc>
      </w:tr>
    </w:tbl>
    <w:p w14:paraId="79FD1494" w14:textId="77777777" w:rsidR="002D330D" w:rsidRDefault="002D330D" w:rsidP="002D330D">
      <w:pPr>
        <w:pStyle w:val="Title"/>
        <w:jc w:val="center"/>
        <w:rPr>
          <w:rFonts w:ascii="Times New Roman" w:hAnsi="Times New Roman" w:cs="Times New Roman"/>
          <w:sz w:val="32"/>
          <w:szCs w:val="32"/>
          <w:lang w:val="en-US"/>
        </w:rPr>
      </w:pPr>
    </w:p>
    <w:p w14:paraId="7D0B763C" w14:textId="12B4638F" w:rsidR="002D330D" w:rsidRPr="00A8230B" w:rsidRDefault="00A8230B" w:rsidP="002D330D">
      <w:pPr>
        <w:pStyle w:val="Title"/>
        <w:jc w:val="center"/>
        <w:rPr>
          <w:rFonts w:ascii="Times New Roman" w:hAnsi="Times New Roman"/>
          <w:i/>
          <w:iCs/>
          <w:sz w:val="28"/>
          <w:szCs w:val="28"/>
        </w:rPr>
      </w:pPr>
      <w:r w:rsidRPr="00A8230B">
        <w:rPr>
          <w:rFonts w:ascii="Times New Roman" w:hAnsi="Times New Roman" w:cs="Times New Roman"/>
          <w:i/>
          <w:iCs/>
          <w:sz w:val="28"/>
          <w:szCs w:val="28"/>
          <w:lang w:val="en-US"/>
        </w:rPr>
        <w:t xml:space="preserve">Green Bean Tempeh Chips as an Effort to Prevent Stunting in Toddlers at </w:t>
      </w:r>
      <w:proofErr w:type="spellStart"/>
      <w:r w:rsidRPr="00A8230B">
        <w:rPr>
          <w:rFonts w:ascii="Times New Roman" w:hAnsi="Times New Roman" w:cs="Times New Roman"/>
          <w:i/>
          <w:iCs/>
          <w:sz w:val="28"/>
          <w:szCs w:val="28"/>
          <w:lang w:val="en-US"/>
        </w:rPr>
        <w:t>Posyandu</w:t>
      </w:r>
      <w:proofErr w:type="spellEnd"/>
      <w:r w:rsidRPr="00A8230B">
        <w:rPr>
          <w:rFonts w:ascii="Times New Roman" w:hAnsi="Times New Roman" w:cs="Times New Roman"/>
          <w:i/>
          <w:iCs/>
          <w:sz w:val="28"/>
          <w:szCs w:val="28"/>
          <w:lang w:val="en-US"/>
        </w:rPr>
        <w:t xml:space="preserve"> </w:t>
      </w:r>
      <w:proofErr w:type="spellStart"/>
      <w:r w:rsidRPr="00A8230B">
        <w:rPr>
          <w:rFonts w:ascii="Times New Roman" w:hAnsi="Times New Roman" w:cs="Times New Roman"/>
          <w:i/>
          <w:iCs/>
          <w:sz w:val="28"/>
          <w:szCs w:val="28"/>
          <w:lang w:val="en-US"/>
        </w:rPr>
        <w:t>Melati</w:t>
      </w:r>
      <w:proofErr w:type="spellEnd"/>
    </w:p>
    <w:tbl>
      <w:tblPr>
        <w:tblStyle w:val="GridTable6Colorful-Accent1"/>
        <w:tblW w:w="10343" w:type="dxa"/>
        <w:tblLook w:val="04A0" w:firstRow="1" w:lastRow="0" w:firstColumn="1" w:lastColumn="0" w:noHBand="0" w:noVBand="1"/>
      </w:tblPr>
      <w:tblGrid>
        <w:gridCol w:w="10343"/>
      </w:tblGrid>
      <w:tr w:rsidR="002D330D" w14:paraId="1947CD79" w14:textId="77777777" w:rsidTr="00336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BC3E165" w14:textId="77777777" w:rsidR="002D330D" w:rsidRPr="002D330D" w:rsidRDefault="002D330D" w:rsidP="00AB3F2D">
            <w:pPr>
              <w:pStyle w:val="Papertext"/>
              <w:jc w:val="center"/>
              <w:rPr>
                <w:bCs w:val="0"/>
                <w:i/>
              </w:rPr>
            </w:pPr>
            <w:r w:rsidRPr="002D330D">
              <w:rPr>
                <w:i/>
                <w:lang w:val="hr-HR"/>
              </w:rPr>
              <w:t>ABSTRA</w:t>
            </w:r>
            <w:r w:rsidRPr="002D330D">
              <w:rPr>
                <w:i/>
              </w:rPr>
              <w:t>CT</w:t>
            </w:r>
          </w:p>
          <w:p w14:paraId="64AAB46F" w14:textId="77777777" w:rsidR="002D330D" w:rsidRPr="00695DBC" w:rsidRDefault="002D330D" w:rsidP="00AB3F2D">
            <w:pPr>
              <w:pStyle w:val="Papertext"/>
              <w:jc w:val="center"/>
              <w:rPr>
                <w:b w:val="0"/>
                <w:bCs w:val="0"/>
                <w:lang w:val="hr-HR"/>
              </w:rPr>
            </w:pPr>
          </w:p>
          <w:p w14:paraId="7E75AA2E" w14:textId="5AEF10FC" w:rsidR="009D6A88" w:rsidRDefault="009D6A88" w:rsidP="009D6A88">
            <w:pPr>
              <w:jc w:val="both"/>
              <w:rPr>
                <w:rFonts w:ascii="Times New Roman" w:hAnsi="Times New Roman" w:cs="Times New Roman"/>
                <w:b w:val="0"/>
                <w:bCs w:val="0"/>
                <w:i/>
                <w:iCs/>
                <w:sz w:val="20"/>
                <w:szCs w:val="20"/>
              </w:rPr>
            </w:pPr>
            <w:r w:rsidRPr="009D6A88">
              <w:rPr>
                <w:rFonts w:ascii="Times New Roman" w:hAnsi="Times New Roman" w:cs="Times New Roman"/>
                <w:i/>
                <w:iCs/>
                <w:sz w:val="20"/>
                <w:szCs w:val="20"/>
              </w:rPr>
              <w:t>In February 2023, the stunting rate at Posyandu Melati was recorded at 0.05%. To overcome the problem of stunting among toddlers at Posyandu Melati, the right solution is to increase public knowledge as a preventive measure, one of which is by introducing the Green Bean Tempeh Chips product. Green beans are an important source of nutrition for toddler development and can help prevent stunting. By processing green beans into chips, it is hoped that we can increase the variety of food products that toddlers like. These Green Bean Tempe Chips were introduced to mothers at Posyandu Melati as a creative food alternative to prevent stunting. These chips contain various benefits, including important minerals such as calcium and phosphorus to strengthen bones, unsaturated fatty acids for health, and multi-proteins that support cell growth and repair. Considering that the majority of people work as farmers, green beans are the right choice because they are easy to get on the local environment. This program involves survey stages, product manufacturing trials, socialization</w:t>
            </w:r>
            <w:r w:rsidR="00BA37B5">
              <w:rPr>
                <w:rFonts w:ascii="Times New Roman" w:hAnsi="Times New Roman" w:cs="Times New Roman"/>
                <w:i/>
                <w:iCs/>
                <w:sz w:val="20"/>
                <w:szCs w:val="20"/>
                <w:lang w:val="en-US"/>
              </w:rPr>
              <w:t>, training</w:t>
            </w:r>
            <w:r w:rsidRPr="009D6A88">
              <w:rPr>
                <w:rFonts w:ascii="Times New Roman" w:hAnsi="Times New Roman" w:cs="Times New Roman"/>
                <w:i/>
                <w:iCs/>
                <w:sz w:val="20"/>
                <w:szCs w:val="20"/>
              </w:rPr>
              <w:t xml:space="preserve"> and evaluation. The result of this program is an increase in the knowledge of Melati Posyandu mothers about stunting and the benefits of the innovative green bean tempeh chips product.</w:t>
            </w:r>
          </w:p>
          <w:p w14:paraId="1D0E3823" w14:textId="77777777" w:rsidR="009D6A88" w:rsidRPr="009D6A88" w:rsidRDefault="009D6A88" w:rsidP="009D6A88">
            <w:pPr>
              <w:jc w:val="both"/>
              <w:rPr>
                <w:rFonts w:ascii="Times New Roman" w:hAnsi="Times New Roman" w:cs="Times New Roman"/>
                <w:i/>
                <w:iCs/>
                <w:sz w:val="20"/>
                <w:szCs w:val="20"/>
              </w:rPr>
            </w:pPr>
          </w:p>
          <w:p w14:paraId="349D8017" w14:textId="45E43996" w:rsidR="002D330D" w:rsidRPr="009D6A88" w:rsidRDefault="009D6A88" w:rsidP="009D6A88">
            <w:pPr>
              <w:pStyle w:val="Papertext"/>
              <w:spacing w:line="276" w:lineRule="auto"/>
              <w:ind w:right="140"/>
              <w:rPr>
                <w:b w:val="0"/>
                <w:i/>
                <w:sz w:val="20"/>
                <w:szCs w:val="20"/>
                <w:lang w:val="en-US"/>
              </w:rPr>
            </w:pPr>
            <w:proofErr w:type="gramStart"/>
            <w:r w:rsidRPr="009D6A88">
              <w:rPr>
                <w:b w:val="0"/>
                <w:i/>
                <w:sz w:val="20"/>
                <w:szCs w:val="20"/>
                <w:lang w:val="en-US"/>
              </w:rPr>
              <w:t>Keywords :</w:t>
            </w:r>
            <w:proofErr w:type="gramEnd"/>
            <w:r w:rsidRPr="009D6A88">
              <w:rPr>
                <w:b w:val="0"/>
                <w:i/>
                <w:sz w:val="20"/>
                <w:szCs w:val="20"/>
                <w:lang w:val="en-US"/>
              </w:rPr>
              <w:t xml:space="preserve"> Tempe Chips, Green Beans, Stunting, Toddlers, </w:t>
            </w:r>
            <w:proofErr w:type="spellStart"/>
            <w:r w:rsidRPr="009D6A88">
              <w:rPr>
                <w:b w:val="0"/>
                <w:i/>
                <w:sz w:val="20"/>
                <w:szCs w:val="20"/>
                <w:lang w:val="en-US"/>
              </w:rPr>
              <w:t>Posyandu</w:t>
            </w:r>
            <w:proofErr w:type="spellEnd"/>
          </w:p>
        </w:tc>
      </w:tr>
    </w:tbl>
    <w:p w14:paraId="72A249A2" w14:textId="77777777" w:rsidR="00695DBC" w:rsidRDefault="00695DBC" w:rsidP="002D330D">
      <w:pPr>
        <w:pStyle w:val="IEEEAuthorName"/>
        <w:jc w:val="left"/>
        <w:outlineLvl w:val="0"/>
      </w:pPr>
    </w:p>
    <w:p w14:paraId="56EFD246" w14:textId="77777777" w:rsidR="002D330D" w:rsidRDefault="002D330D" w:rsidP="0043438A">
      <w:pPr>
        <w:pStyle w:val="ListParagraph"/>
        <w:numPr>
          <w:ilvl w:val="0"/>
          <w:numId w:val="1"/>
        </w:numPr>
        <w:spacing w:after="0" w:line="240" w:lineRule="auto"/>
        <w:ind w:left="425" w:hanging="425"/>
        <w:jc w:val="both"/>
        <w:rPr>
          <w:rFonts w:ascii="Times New Roman" w:hAnsi="Times New Roman"/>
          <w:b/>
          <w:sz w:val="24"/>
          <w:szCs w:val="24"/>
        </w:rPr>
        <w:sectPr w:rsidR="002D330D" w:rsidSect="00336D9F">
          <w:headerReference w:type="even" r:id="rId8"/>
          <w:headerReference w:type="default" r:id="rId9"/>
          <w:footerReference w:type="default" r:id="rId10"/>
          <w:headerReference w:type="first" r:id="rId11"/>
          <w:pgSz w:w="11906" w:h="16838"/>
          <w:pgMar w:top="851" w:right="849" w:bottom="1701" w:left="709" w:header="708" w:footer="708" w:gutter="0"/>
          <w:cols w:space="708"/>
          <w:docGrid w:linePitch="360"/>
        </w:sectPr>
      </w:pPr>
    </w:p>
    <w:p w14:paraId="49629C2C" w14:textId="48F13570" w:rsidR="0043438A" w:rsidRDefault="0043438A" w:rsidP="0043438A">
      <w:pPr>
        <w:pStyle w:val="ListParagraph"/>
        <w:numPr>
          <w:ilvl w:val="0"/>
          <w:numId w:val="1"/>
        </w:numPr>
        <w:spacing w:after="0" w:line="240" w:lineRule="auto"/>
        <w:ind w:left="425" w:hanging="425"/>
        <w:jc w:val="both"/>
        <w:rPr>
          <w:rFonts w:ascii="Times New Roman" w:hAnsi="Times New Roman"/>
          <w:b/>
          <w:szCs w:val="24"/>
        </w:rPr>
      </w:pPr>
      <w:r w:rsidRPr="00894BAB">
        <w:rPr>
          <w:rFonts w:ascii="Times New Roman" w:hAnsi="Times New Roman"/>
          <w:b/>
          <w:szCs w:val="24"/>
        </w:rPr>
        <w:lastRenderedPageBreak/>
        <w:t>PENDAHULUAN</w:t>
      </w:r>
    </w:p>
    <w:p w14:paraId="6ACAFD5C" w14:textId="29DD8D2F" w:rsidR="00856965" w:rsidRDefault="00856965" w:rsidP="00651210">
      <w:pPr>
        <w:spacing w:line="240" w:lineRule="auto"/>
        <w:ind w:firstLine="720"/>
        <w:jc w:val="both"/>
        <w:rPr>
          <w:rFonts w:ascii="Times New Roman" w:hAnsi="Times New Roman" w:cs="Times New Roman"/>
        </w:rPr>
      </w:pPr>
      <w:r w:rsidRPr="00856965">
        <w:rPr>
          <w:rFonts w:ascii="Times New Roman" w:hAnsi="Times New Roman" w:cs="Times New Roman"/>
        </w:rPr>
        <w:t>Stunting merupakan salah satu masalah kesehatan di Indonesia dan saat ini negara ini menempati peringkat kelima dalam kasus stunting pada balita di seluruh dunia. Stunting adalah kondisi di mana tinggi badan seseorang lebih rendah dibandingkan dengan standar tinggi badan rata-rata</w:t>
      </w:r>
      <w:r w:rsidR="004A0127">
        <w:rPr>
          <w:rFonts w:ascii="Times New Roman" w:hAnsi="Times New Roman" w:cs="Times New Roman"/>
          <w:lang w:val="en-US"/>
        </w:rPr>
        <w:t xml:space="preserve"> </w:t>
      </w:r>
      <w:r w:rsidR="004A0127">
        <w:rPr>
          <w:rFonts w:ascii="Times New Roman" w:hAnsi="Times New Roman" w:cs="Times New Roman"/>
          <w:lang w:val="en-US"/>
        </w:rPr>
        <w:fldChar w:fldCharType="begin" w:fldLock="1"/>
      </w:r>
      <w:r w:rsidR="004A0127">
        <w:rPr>
          <w:rFonts w:ascii="Times New Roman" w:hAnsi="Times New Roman" w:cs="Times New Roman"/>
          <w:lang w:val="en-US"/>
        </w:rPr>
        <w:instrText>ADDIN CSL_CITATION {"citationItems":[{"id":"ITEM-1","itemData":{"author":[{"dropping-particle":"","family":"Dharmayani, N.K.T., Putra, E.J., Syundari","given":"N.S","non-dropping-particle":"","parse-names":false,"suffix":""}],"container-title":"Jurnal Pengabdian Inovasi Masyarakat Indonesia","id":"ITEM-1","issue":"2","issued":{"date-parts":[["2022"]]},"page":"70-74","title":"Pencegahan Stunting Melalui Kegiatan Sosialisasi Hidup Sehat dan Makanan Bergizi di Desa Tirtanadi Kecamatan Labuhan Haji","type":"article-journal","volume":"1"},"uris":["http://www.mendeley.com/documents/?uuid=61ee6596-cbc4-403a-8484-20818d8577e0"]}],"mendeley":{"formattedCitation":"(Dharmayani, N.K.T., Putra, E.J., Syundari, 2022)","plainTextFormattedCitation":"(Dharmayani, N.K.T., Putra, E.J., Syundari, 2022)","previouslyFormattedCitation":"(Dharmayani, N.K.T., Putra, E.J., Syundari, 2022)"},"properties":{"noteIndex":0},"schema":"https://github.com/citation-style-language/schema/raw/master/csl-citation.json"}</w:instrText>
      </w:r>
      <w:r w:rsidR="004A0127">
        <w:rPr>
          <w:rFonts w:ascii="Times New Roman" w:hAnsi="Times New Roman" w:cs="Times New Roman"/>
          <w:lang w:val="en-US"/>
        </w:rPr>
        <w:fldChar w:fldCharType="separate"/>
      </w:r>
      <w:r w:rsidR="004A0127" w:rsidRPr="004A0127">
        <w:rPr>
          <w:rFonts w:ascii="Times New Roman" w:hAnsi="Times New Roman" w:cs="Times New Roman"/>
          <w:noProof/>
          <w:lang w:val="en-US"/>
        </w:rPr>
        <w:t>(Dharmayani, N.K.T., Putra, E.J., Syundari, 2022)</w:t>
      </w:r>
      <w:r w:rsidR="004A0127">
        <w:rPr>
          <w:rFonts w:ascii="Times New Roman" w:hAnsi="Times New Roman" w:cs="Times New Roman"/>
          <w:lang w:val="en-US"/>
        </w:rPr>
        <w:fldChar w:fldCharType="end"/>
      </w:r>
      <w:r w:rsidRPr="00856965">
        <w:rPr>
          <w:rFonts w:ascii="Times New Roman" w:hAnsi="Times New Roman" w:cs="Times New Roman"/>
        </w:rPr>
        <w:t xml:space="preserve">. Menurut </w:t>
      </w:r>
      <w:r w:rsidR="004A0127">
        <w:rPr>
          <w:rFonts w:ascii="Times New Roman" w:hAnsi="Times New Roman" w:cs="Times New Roman"/>
        </w:rPr>
        <w:fldChar w:fldCharType="begin" w:fldLock="1"/>
      </w:r>
      <w:r w:rsidR="004A0127">
        <w:rPr>
          <w:rFonts w:ascii="Times New Roman" w:hAnsi="Times New Roman" w:cs="Times New Roman"/>
        </w:rPr>
        <w:instrText>ADDIN CSL_CITATION {"citationItems":[{"id":"ITEM-1","itemData":{"author":[{"dropping-particle":"","family":"Kemenkes","given":"","non-dropping-particle":"","parse-names":false,"suffix":""}],"container-title":"Kemenkes.go.id","id":"ITEM-1","issued":{"date-parts":[["2018"]]},"title":"Cegah Stunting dengan Perbaikan Pola Makan, Pola Asuh dan Sanitasi","type":"webpage"},"uris":["http://www.mendeley.com/documents/?uuid=b34f3420-e0ee-46b6-9441-7b437baa7699"]}],"mendeley":{"formattedCitation":"(Kemenkes, 2018)","plainTextFormattedCitation":"(Kemenkes, 2018)","previouslyFormattedCitation":"(Kemenkes, 2018)"},"properties":{"noteIndex":0},"schema":"https://github.com/citation-style-language/schema/raw/master/csl-citation.json"}</w:instrText>
      </w:r>
      <w:r w:rsidR="004A0127">
        <w:rPr>
          <w:rFonts w:ascii="Times New Roman" w:hAnsi="Times New Roman" w:cs="Times New Roman"/>
        </w:rPr>
        <w:fldChar w:fldCharType="separate"/>
      </w:r>
      <w:r w:rsidR="004A0127" w:rsidRPr="004A0127">
        <w:rPr>
          <w:rFonts w:ascii="Times New Roman" w:hAnsi="Times New Roman" w:cs="Times New Roman"/>
          <w:noProof/>
        </w:rPr>
        <w:t>(Kemenkes, 2018)</w:t>
      </w:r>
      <w:r w:rsidR="004A0127">
        <w:rPr>
          <w:rFonts w:ascii="Times New Roman" w:hAnsi="Times New Roman" w:cs="Times New Roman"/>
        </w:rPr>
        <w:fldChar w:fldCharType="end"/>
      </w:r>
      <w:r w:rsidRPr="00856965">
        <w:rPr>
          <w:rFonts w:ascii="Times New Roman" w:hAnsi="Times New Roman" w:cs="Times New Roman"/>
        </w:rPr>
        <w:t xml:space="preserve"> dalam</w:t>
      </w:r>
      <w:r w:rsidR="004A0127">
        <w:rPr>
          <w:rFonts w:ascii="Times New Roman" w:hAnsi="Times New Roman" w:cs="Times New Roman"/>
          <w:lang w:val="en-US"/>
        </w:rPr>
        <w:t xml:space="preserve"> </w:t>
      </w:r>
      <w:r w:rsidR="004A0127">
        <w:rPr>
          <w:rFonts w:ascii="Times New Roman" w:hAnsi="Times New Roman" w:cs="Times New Roman"/>
          <w:lang w:val="en-US"/>
        </w:rPr>
        <w:fldChar w:fldCharType="begin" w:fldLock="1"/>
      </w:r>
      <w:r w:rsidR="004A0127">
        <w:rPr>
          <w:rFonts w:ascii="Times New Roman" w:hAnsi="Times New Roman" w:cs="Times New Roman"/>
          <w:lang w:val="en-US"/>
        </w:rPr>
        <w:instrText>ADDIN CSL_CITATION {"citationItems":[{"id":"ITEM-1","itemData":{"author":[{"dropping-particle":"","family":"Handarini, K., Madyowati","given":"S.O","non-dropping-particle":"","parse-names":false,"suffix":""}],"container-title":"Jurnal Karya Abadi","id":"ITEM-1","issue":"3","issued":{"date-parts":[["2021"]]},"page":"507-514","title":"Penyuluhan Gizi Seimbang dan olahan Pangan Lokal Pencegah Stunting pada Ibu Paud di Surabaya","type":"article-journal","volume":"5"},"uris":["http://www.mendeley.com/documents/?uuid=bb0e63f0-0623-4ad9-9302-fb96c7df135b"]}],"mendeley":{"formattedCitation":"(Handarini, K., Madyowati, 2021)","plainTextFormattedCitation":"(Handarini, K., Madyowati, 2021)","previouslyFormattedCitation":"(Handarini, K., Madyowati, 2021)"},"properties":{"noteIndex":0},"schema":"https://github.com/citation-style-language/schema/raw/master/csl-citation.json"}</w:instrText>
      </w:r>
      <w:r w:rsidR="004A0127">
        <w:rPr>
          <w:rFonts w:ascii="Times New Roman" w:hAnsi="Times New Roman" w:cs="Times New Roman"/>
          <w:lang w:val="en-US"/>
        </w:rPr>
        <w:fldChar w:fldCharType="separate"/>
      </w:r>
      <w:r w:rsidR="004A0127" w:rsidRPr="004A0127">
        <w:rPr>
          <w:rFonts w:ascii="Times New Roman" w:hAnsi="Times New Roman" w:cs="Times New Roman"/>
          <w:noProof/>
          <w:lang w:val="en-US"/>
        </w:rPr>
        <w:t>(Handarini, K., Madyowati, 2021)</w:t>
      </w:r>
      <w:r w:rsidR="004A0127">
        <w:rPr>
          <w:rFonts w:ascii="Times New Roman" w:hAnsi="Times New Roman" w:cs="Times New Roman"/>
          <w:lang w:val="en-US"/>
        </w:rPr>
        <w:fldChar w:fldCharType="end"/>
      </w:r>
      <w:r w:rsidRPr="00856965">
        <w:rPr>
          <w:rFonts w:ascii="Times New Roman" w:hAnsi="Times New Roman" w:cs="Times New Roman"/>
        </w:rPr>
        <w:t>, stunting merupakan ancaman serius terhadap kualitas manusia yang berdampak besar pada kekuatan dan daya saing generasi mendatang. Stunting dapat meningkatkan kerentanan anak terhadap penyakit, mengurangi kecerdasan anak, dan berpotensi menurunkan produktivitas secara luas. Selain itu, stunting juga dapat menyebabkan masalah terkait perkembangan otak yang tidak optimal, menghambat perkembangan motorik, meningkatkan risiko sakit dan kematian, serta mengganggu pertumbuhan mental.</w:t>
      </w:r>
    </w:p>
    <w:p w14:paraId="178AA411" w14:textId="1F80223C" w:rsidR="00856965" w:rsidRPr="004A0127" w:rsidRDefault="00856965" w:rsidP="00651210">
      <w:pPr>
        <w:spacing w:line="240" w:lineRule="auto"/>
        <w:ind w:firstLine="720"/>
        <w:jc w:val="both"/>
        <w:rPr>
          <w:rFonts w:ascii="Times New Roman" w:hAnsi="Times New Roman" w:cs="Times New Roman"/>
          <w:lang w:val="en-US"/>
        </w:rPr>
      </w:pPr>
      <w:r w:rsidRPr="00856965">
        <w:rPr>
          <w:rFonts w:ascii="Times New Roman" w:hAnsi="Times New Roman" w:cs="Times New Roman"/>
        </w:rPr>
        <w:t>Kondisi stunting dapat disebabkan oleh berbagai faktor, termasuk kekurangan gizi, rendahnya pengetahuan ibu tentang kesehatan dan gizi, keterbatasan layanan kesehatan, akses yang terbatas ke makanan bergizi, serta kurangnya akses terhadap air bersih dan sanitasi. Pengetahuan ibu yang kurang mengenai gizi dan makanan bergizi berpengaruh pada asupan makanan selama kehamilan serta pada bayi dan balita, menjadikannya sebagai salah satu faktor utama penyebab stunting pada balita</w:t>
      </w:r>
      <w:r w:rsidR="004A0127">
        <w:rPr>
          <w:rFonts w:ascii="Times New Roman" w:hAnsi="Times New Roman" w:cs="Times New Roman"/>
          <w:lang w:val="en-US"/>
        </w:rPr>
        <w:t xml:space="preserve"> </w:t>
      </w:r>
      <w:r w:rsidR="004A0127">
        <w:rPr>
          <w:rFonts w:ascii="Times New Roman" w:hAnsi="Times New Roman" w:cs="Times New Roman"/>
          <w:lang w:val="en-US"/>
        </w:rPr>
        <w:fldChar w:fldCharType="begin" w:fldLock="1"/>
      </w:r>
      <w:r w:rsidR="004A0127">
        <w:rPr>
          <w:rFonts w:ascii="Times New Roman" w:hAnsi="Times New Roman" w:cs="Times New Roman"/>
          <w:lang w:val="en-US"/>
        </w:rPr>
        <w:instrText>ADDIN CSL_CITATION {"citationItems":[{"id":"ITEM-1","itemData":{"author":[{"dropping-particle":"","family":"Handarini, K., Madyowati","given":"S.O","non-dropping-particle":"","parse-names":false,"suffix":""}],"container-title":"Jurnal Karya Abadi","id":"ITEM-1","issue":"3","issued":{"date-parts":[["2021"]]},"page":"507-514","title":"Penyuluhan Gizi Seimbang dan olahan Pangan Lokal Pencegah Stunting pada Ibu Paud di Surabaya","type":"article-journal","volume":"5"},"uris":["http://www.mendeley.com/documents/?uuid=bb0e63f0-0623-4ad9-9302-fb96c7df135b"]}],"mendeley":{"formattedCitation":"(Handarini, K., Madyowati, 2021)","plainTextFormattedCitation":"(Handarini, K., Madyowati, 2021)","previouslyFormattedCitation":"(Handarini, K., Madyowati, 2021)"},"properties":{"noteIndex":0},"schema":"https://github.com/citation-style-language/schema/raw/master/csl-citation.json"}</w:instrText>
      </w:r>
      <w:r w:rsidR="004A0127">
        <w:rPr>
          <w:rFonts w:ascii="Times New Roman" w:hAnsi="Times New Roman" w:cs="Times New Roman"/>
          <w:lang w:val="en-US"/>
        </w:rPr>
        <w:fldChar w:fldCharType="separate"/>
      </w:r>
      <w:r w:rsidR="004A0127" w:rsidRPr="004A0127">
        <w:rPr>
          <w:rFonts w:ascii="Times New Roman" w:hAnsi="Times New Roman" w:cs="Times New Roman"/>
          <w:noProof/>
          <w:lang w:val="en-US"/>
        </w:rPr>
        <w:t>(Handarini, K., Madyowati, 2021)</w:t>
      </w:r>
      <w:r w:rsidR="004A0127">
        <w:rPr>
          <w:rFonts w:ascii="Times New Roman" w:hAnsi="Times New Roman" w:cs="Times New Roman"/>
          <w:lang w:val="en-US"/>
        </w:rPr>
        <w:fldChar w:fldCharType="end"/>
      </w:r>
      <w:r w:rsidR="004A0127">
        <w:rPr>
          <w:rFonts w:ascii="Times New Roman" w:hAnsi="Times New Roman" w:cs="Times New Roman"/>
          <w:lang w:val="en-US"/>
        </w:rPr>
        <w:t>.</w:t>
      </w:r>
    </w:p>
    <w:p w14:paraId="2B2601D8" w14:textId="0C3E80FF" w:rsidR="00856965" w:rsidRPr="00E32B63" w:rsidRDefault="00856965" w:rsidP="00651210">
      <w:pPr>
        <w:spacing w:line="240" w:lineRule="auto"/>
        <w:ind w:firstLine="720"/>
        <w:jc w:val="both"/>
        <w:rPr>
          <w:rFonts w:ascii="Times New Roman" w:hAnsi="Times New Roman" w:cs="Times New Roman"/>
          <w:lang w:val="en-US"/>
        </w:rPr>
      </w:pPr>
      <w:r w:rsidRPr="00856965">
        <w:rPr>
          <w:rFonts w:ascii="Times New Roman" w:hAnsi="Times New Roman" w:cs="Times New Roman"/>
        </w:rPr>
        <w:t>Pencegahan stunting pada periode emas (</w:t>
      </w:r>
      <w:r w:rsidRPr="00BA37B5">
        <w:rPr>
          <w:rFonts w:ascii="Times New Roman" w:hAnsi="Times New Roman" w:cs="Times New Roman"/>
          <w:i/>
          <w:iCs/>
        </w:rPr>
        <w:t>Golden Age</w:t>
      </w:r>
      <w:r w:rsidRPr="00856965">
        <w:rPr>
          <w:rFonts w:ascii="Times New Roman" w:hAnsi="Times New Roman" w:cs="Times New Roman"/>
        </w:rPr>
        <w:t>) dapat dilakukan melalui pemberian makanan pendamping ASI yang dimulai dari usia 6 hingga 24 bulan</w:t>
      </w:r>
      <w:r w:rsidR="004A0127">
        <w:rPr>
          <w:rFonts w:ascii="Times New Roman" w:hAnsi="Times New Roman" w:cs="Times New Roman"/>
          <w:lang w:val="en-US"/>
        </w:rPr>
        <w:t xml:space="preserve"> </w:t>
      </w:r>
      <w:r w:rsidR="004A0127">
        <w:rPr>
          <w:rFonts w:ascii="Times New Roman" w:hAnsi="Times New Roman" w:cs="Times New Roman"/>
          <w:lang w:val="en-US"/>
        </w:rPr>
        <w:fldChar w:fldCharType="begin" w:fldLock="1"/>
      </w:r>
      <w:r w:rsidR="004A0127">
        <w:rPr>
          <w:rFonts w:ascii="Times New Roman" w:hAnsi="Times New Roman" w:cs="Times New Roman"/>
          <w:lang w:val="en-US"/>
        </w:rPr>
        <w:instrText>ADDIN CSL_CITATION {"citationItems":[{"id":"ITEM-1","itemData":{"author":[{"dropping-particle":"","family":"Anandita, M.Y.R., &amp; Gustina","given":"I.","non-dropping-particle":"","parse-names":false,"suffix":""}],"container-title":"Jurnal Ilmiah pengabdian pada Masyarakat","id":"ITEM-1","issue":"2","issued":{"date-parts":[["2022"]]},"page":"79-86","title":"Pencegahan Stunting pada Periode Golden Age Melalui Peningkatan Edukasi Pentingnya MPASI","type":"article-journal","volume":"1"},"uris":["http://www.mendeley.com/documents/?uuid=6295fd33-810e-4335-96ca-bb3b91ca6f5b"]}],"mendeley":{"formattedCitation":"(Anandita, M.Y.R., &amp; Gustina, 2022)","plainTextFormattedCitation":"(Anandita, M.Y.R., &amp; Gustina, 2022)","previouslyFormattedCitation":"(Anandita, M.Y.R., &amp; Gustina, 2022)"},"properties":{"noteIndex":0},"schema":"https://github.com/citation-style-language/schema/raw/master/csl-citation.json"}</w:instrText>
      </w:r>
      <w:r w:rsidR="004A0127">
        <w:rPr>
          <w:rFonts w:ascii="Times New Roman" w:hAnsi="Times New Roman" w:cs="Times New Roman"/>
          <w:lang w:val="en-US"/>
        </w:rPr>
        <w:fldChar w:fldCharType="separate"/>
      </w:r>
      <w:r w:rsidR="004A0127" w:rsidRPr="004A0127">
        <w:rPr>
          <w:rFonts w:ascii="Times New Roman" w:hAnsi="Times New Roman" w:cs="Times New Roman"/>
          <w:noProof/>
          <w:lang w:val="en-US"/>
        </w:rPr>
        <w:t>(Anandita, M.Y.R., &amp; Gustina, 2022)</w:t>
      </w:r>
      <w:r w:rsidR="004A0127">
        <w:rPr>
          <w:rFonts w:ascii="Times New Roman" w:hAnsi="Times New Roman" w:cs="Times New Roman"/>
          <w:lang w:val="en-US"/>
        </w:rPr>
        <w:fldChar w:fldCharType="end"/>
      </w:r>
      <w:r w:rsidRPr="00856965">
        <w:rPr>
          <w:rFonts w:ascii="Times New Roman" w:hAnsi="Times New Roman" w:cs="Times New Roman"/>
        </w:rPr>
        <w:t xml:space="preserve">. Pemberian MP-ASI sebelum usia 6 bulan dapat mempengaruhi masalah kesehatan di kemudian hari </w:t>
      </w:r>
      <w:r w:rsidR="004A0127">
        <w:rPr>
          <w:rFonts w:ascii="Times New Roman" w:hAnsi="Times New Roman" w:cs="Times New Roman"/>
        </w:rPr>
        <w:fldChar w:fldCharType="begin" w:fldLock="1"/>
      </w:r>
      <w:r w:rsidR="00B255FE">
        <w:rPr>
          <w:rFonts w:ascii="Times New Roman" w:hAnsi="Times New Roman" w:cs="Times New Roman"/>
        </w:rPr>
        <w:instrText>ADDIN CSL_CITATION {"citationItems":[{"id":"ITEM-1","itemData":{"author":[{"dropping-particle":"","family":"Lailina Mufida, Tri Dewanti Widyaningsih","given":"Jaya Mahar Maligan","non-dropping-particle":"","parse-names":false,"suffix":""}],"container-title":"Jurnal Pangan dan Agroindustri","id":"ITEM-1","issue":"4","issued":{"date-parts":[["2015"]]},"page":"1646-1651","title":"Prinsip Dasar makanan Pendamping Air Susu Ibu (MP-ASI) untuk Bayi 6-24 Bulan : Kajian Pustaka","type":"article-journal","volume":"3"},"uris":["http://www.mendeley.com/documents/?uuid=5d123c89-c242-42b5-99eb-996464779b63"]}],"mendeley":{"formattedCitation":"(Lailina Mufida, Tri Dewanti Widyaningsih, 2015)","plainTextFormattedCitation":"(Lailina Mufida, Tri Dewanti Widyaningsih, 2015)","previouslyFormattedCitation":"(Lailina Mufida, Tri Dewanti Widyaningsih, 2015)"},"properties":{"noteIndex":0},"schema":"https://github.com/citation-style-language/schema/raw/master/csl-citation.json"}</w:instrText>
      </w:r>
      <w:r w:rsidR="004A0127">
        <w:rPr>
          <w:rFonts w:ascii="Times New Roman" w:hAnsi="Times New Roman" w:cs="Times New Roman"/>
        </w:rPr>
        <w:fldChar w:fldCharType="separate"/>
      </w:r>
      <w:r w:rsidR="004A0127" w:rsidRPr="004A0127">
        <w:rPr>
          <w:rFonts w:ascii="Times New Roman" w:hAnsi="Times New Roman" w:cs="Times New Roman"/>
          <w:noProof/>
        </w:rPr>
        <w:t>(Lailina Mufida, Tri Dewanti Widyaningsih, 2015)</w:t>
      </w:r>
      <w:r w:rsidR="004A0127">
        <w:rPr>
          <w:rFonts w:ascii="Times New Roman" w:hAnsi="Times New Roman" w:cs="Times New Roman"/>
        </w:rPr>
        <w:fldChar w:fldCharType="end"/>
      </w:r>
      <w:r w:rsidRPr="00856965">
        <w:rPr>
          <w:rFonts w:ascii="Times New Roman" w:hAnsi="Times New Roman" w:cs="Times New Roman"/>
        </w:rPr>
        <w:t xml:space="preserve"> dalam</w:t>
      </w:r>
      <w:r w:rsidR="00B255FE">
        <w:rPr>
          <w:rFonts w:ascii="Times New Roman" w:hAnsi="Times New Roman" w:cs="Times New Roman"/>
          <w:lang w:val="en-US"/>
        </w:rPr>
        <w:t xml:space="preserve"> </w:t>
      </w:r>
      <w:r w:rsidR="00B255FE">
        <w:rPr>
          <w:rFonts w:ascii="Times New Roman" w:hAnsi="Times New Roman" w:cs="Times New Roman"/>
          <w:lang w:val="en-US"/>
        </w:rPr>
        <w:fldChar w:fldCharType="begin" w:fldLock="1"/>
      </w:r>
      <w:r w:rsidR="00E32B63">
        <w:rPr>
          <w:rFonts w:ascii="Times New Roman" w:hAnsi="Times New Roman" w:cs="Times New Roman"/>
          <w:lang w:val="en-US"/>
        </w:rPr>
        <w:instrText>ADDIN CSL_CITATION {"citationItems":[{"id":"ITEM-1","itemData":{"author":[{"dropping-particle":"","family":"Safira","given":"Wulan Dwi","non-dropping-particle":"","parse-names":false,"suffix":""}],"id":"ITEM-1","issued":{"date-parts":[["2023"]]},"title":"Faktor Resiko kejadian Stunting pada Baduta Usia 6-23 Bulan di Wilayah Kerja Puskesmas Srumbung (Studi di Daerah Endemik GAKI Kabupaten Magelang Tahun 2022)","type":"thesis"},"uris":["http://www.mendeley.com/documents/?uuid=da47f618-819e-47e6-8adc-cf551c0332d9"]}],"mendeley":{"formattedCitation":"(Safira, 2023)","plainTextFormattedCitation":"(Safira, 2023)","previouslyFormattedCitation":"(Safira, 2023)"},"properties":{"noteIndex":0},"schema":"https://github.com/citation-style-language/schema/raw/master/csl-citation.json"}</w:instrText>
      </w:r>
      <w:r w:rsidR="00B255FE">
        <w:rPr>
          <w:rFonts w:ascii="Times New Roman" w:hAnsi="Times New Roman" w:cs="Times New Roman"/>
          <w:lang w:val="en-US"/>
        </w:rPr>
        <w:fldChar w:fldCharType="separate"/>
      </w:r>
      <w:r w:rsidR="00B255FE" w:rsidRPr="00B255FE">
        <w:rPr>
          <w:rFonts w:ascii="Times New Roman" w:hAnsi="Times New Roman" w:cs="Times New Roman"/>
          <w:noProof/>
          <w:lang w:val="en-US"/>
        </w:rPr>
        <w:t>(Safira, 2023)</w:t>
      </w:r>
      <w:r w:rsidR="00B255FE">
        <w:rPr>
          <w:rFonts w:ascii="Times New Roman" w:hAnsi="Times New Roman" w:cs="Times New Roman"/>
          <w:lang w:val="en-US"/>
        </w:rPr>
        <w:fldChar w:fldCharType="end"/>
      </w:r>
      <w:r w:rsidRPr="00856965">
        <w:rPr>
          <w:rFonts w:ascii="Times New Roman" w:hAnsi="Times New Roman" w:cs="Times New Roman"/>
        </w:rPr>
        <w:t xml:space="preserve">. Untuk mencegah gizi buruk, gizi lebih, atau stunting pada balita, penting bagi ibu untuk meningkatkan pengetahuan mengenai pentingnya gizi seimbang, memilih bahan makanan lokal yang tepat, mengolah makanan untuk balita, dan menyusun menu mingguan agar balita tidak bosan </w:t>
      </w:r>
      <w:r w:rsidR="00E32B63">
        <w:rPr>
          <w:rFonts w:ascii="Times New Roman" w:hAnsi="Times New Roman" w:cs="Times New Roman"/>
        </w:rPr>
        <w:fldChar w:fldCharType="begin" w:fldLock="1"/>
      </w:r>
      <w:r w:rsidR="00E32B63">
        <w:rPr>
          <w:rFonts w:ascii="Times New Roman" w:hAnsi="Times New Roman" w:cs="Times New Roman"/>
        </w:rPr>
        <w:instrText>ADDIN CSL_CITATION {"citationItems":[{"id":"ITEM-1","itemData":{"author":[{"dropping-particle":"","family":"Handarini, K., Madyowati","given":"S.O","non-dropping-particle":"","parse-names":false,"suffix":""}],"container-title":"Jurnal Karya Abadi","id":"ITEM-1","issue":"3","issued":{"date-parts":[["2021"]]},"page":"507-514","title":"Penyuluhan Gizi Seimbang dan olahan Pangan Lokal Pencegah Stunting pada Ibu Paud di Surabaya","type":"article-journal","volume":"5"},"uris":["http://www.mendeley.com/documents/?uuid=bb0e63f0-0623-4ad9-9302-fb96c7df135b"]}],"mendeley":{"formattedCitation":"(Handarini, K., Madyowati, 2021)","plainTextFormattedCitation":"(Handarini, K., Madyowati, 2021)","previouslyFormattedCitation":"(Handarini, K., Madyowati, 2021)"},"properties":{"noteIndex":0},"schema":"https://github.com/citation-style-language/schema/raw/master/csl-citation.json"}</w:instrText>
      </w:r>
      <w:r w:rsidR="00E32B63">
        <w:rPr>
          <w:rFonts w:ascii="Times New Roman" w:hAnsi="Times New Roman" w:cs="Times New Roman"/>
        </w:rPr>
        <w:fldChar w:fldCharType="separate"/>
      </w:r>
      <w:r w:rsidR="00E32B63" w:rsidRPr="00E32B63">
        <w:rPr>
          <w:rFonts w:ascii="Times New Roman" w:hAnsi="Times New Roman" w:cs="Times New Roman"/>
          <w:noProof/>
        </w:rPr>
        <w:t>(Handarini, K., Madyowati, 2021)</w:t>
      </w:r>
      <w:r w:rsidR="00E32B63">
        <w:rPr>
          <w:rFonts w:ascii="Times New Roman" w:hAnsi="Times New Roman" w:cs="Times New Roman"/>
        </w:rPr>
        <w:fldChar w:fldCharType="end"/>
      </w:r>
      <w:r w:rsidR="00E32B63">
        <w:rPr>
          <w:rFonts w:ascii="Times New Roman" w:hAnsi="Times New Roman" w:cs="Times New Roman"/>
          <w:lang w:val="en-US"/>
        </w:rPr>
        <w:t>.</w:t>
      </w:r>
    </w:p>
    <w:p w14:paraId="18417B4D" w14:textId="277496F6" w:rsidR="00856965" w:rsidRDefault="00856965" w:rsidP="00651210">
      <w:pPr>
        <w:spacing w:line="240" w:lineRule="auto"/>
        <w:ind w:firstLine="720"/>
        <w:jc w:val="both"/>
        <w:rPr>
          <w:rFonts w:ascii="Times New Roman" w:hAnsi="Times New Roman" w:cs="Times New Roman"/>
          <w:lang w:val="en-US"/>
        </w:rPr>
      </w:pPr>
      <w:proofErr w:type="spellStart"/>
      <w:r w:rsidRPr="00856965">
        <w:rPr>
          <w:rFonts w:ascii="Times New Roman" w:hAnsi="Times New Roman" w:cs="Times New Roman"/>
          <w:lang w:val="en-US"/>
        </w:rPr>
        <w:t>Intervensi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pencegahan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masalah</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gizi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melalui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pemberian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makanan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tambahan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khususnya</w:t>
      </w:r>
      <w:proofErr w:type="spellEnd"/>
      <w:r w:rsidRPr="00856965">
        <w:rPr>
          <w:rFonts w:ascii="Times New Roman" w:hAnsi="Times New Roman" w:cs="Times New Roman"/>
          <w:lang w:val="en-US"/>
        </w:rPr>
        <w:t xml:space="preserve"> yang </w:t>
      </w:r>
      <w:proofErr w:type="spellStart"/>
      <w:r w:rsidRPr="00856965">
        <w:rPr>
          <w:rFonts w:ascii="Times New Roman" w:hAnsi="Times New Roman" w:cs="Times New Roman"/>
          <w:lang w:val="en-US"/>
        </w:rPr>
        <w:t>menggunakan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bahan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pangan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lokal</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terbukti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efektif</w:t>
      </w:r>
      <w:proofErr w:type="spellEnd"/>
      <w:r w:rsidRPr="00856965">
        <w:rPr>
          <w:rFonts w:ascii="Times New Roman" w:hAnsi="Times New Roman" w:cs="Times New Roman"/>
          <w:lang w:val="en-US"/>
        </w:rPr>
        <w:t xml:space="preserve"> dan </w:t>
      </w:r>
      <w:proofErr w:type="spellStart"/>
      <w:r w:rsidRPr="00856965">
        <w:rPr>
          <w:rFonts w:ascii="Times New Roman" w:hAnsi="Times New Roman" w:cs="Times New Roman"/>
          <w:lang w:val="en-US"/>
        </w:rPr>
        <w:t>setara</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dengan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suplementasi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Penggunaan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bahan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pangan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lokal</w:t>
      </w:r>
      <w:proofErr w:type="spellEnd"/>
      <w:r w:rsidRPr="00856965">
        <w:rPr>
          <w:rFonts w:ascii="Times New Roman" w:hAnsi="Times New Roman" w:cs="Times New Roman"/>
          <w:lang w:val="en-US"/>
        </w:rPr>
        <w:t xml:space="preserve"> yang </w:t>
      </w:r>
      <w:proofErr w:type="spellStart"/>
      <w:r w:rsidRPr="00856965">
        <w:rPr>
          <w:rFonts w:ascii="Times New Roman" w:hAnsi="Times New Roman" w:cs="Times New Roman"/>
          <w:lang w:val="en-US"/>
        </w:rPr>
        <w:t>merupakan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bagian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dari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kearifan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lokal</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lebih</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mudah</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diterima</w:t>
      </w:r>
      <w:proofErr w:type="spellEnd"/>
      <w:r w:rsidRPr="00856965">
        <w:rPr>
          <w:rFonts w:ascii="Times New Roman" w:hAnsi="Times New Roman" w:cs="Times New Roman"/>
          <w:lang w:val="en-US"/>
        </w:rPr>
        <w:t xml:space="preserve"> oleh </w:t>
      </w:r>
      <w:proofErr w:type="spellStart"/>
      <w:r w:rsidRPr="00856965">
        <w:rPr>
          <w:rFonts w:ascii="Times New Roman" w:hAnsi="Times New Roman" w:cs="Times New Roman"/>
          <w:lang w:val="en-US"/>
        </w:rPr>
        <w:t>masyarakat</w:t>
      </w:r>
      <w:proofErr w:type="spellEnd"/>
      <w:r w:rsidRPr="00856965">
        <w:rPr>
          <w:rFonts w:ascii="Times New Roman" w:hAnsi="Times New Roman" w:cs="Times New Roman"/>
          <w:lang w:val="en-US"/>
        </w:rPr>
        <w:t xml:space="preserve"> dan </w:t>
      </w:r>
      <w:proofErr w:type="spellStart"/>
      <w:r w:rsidRPr="00856965">
        <w:rPr>
          <w:rFonts w:ascii="Times New Roman" w:hAnsi="Times New Roman" w:cs="Times New Roman"/>
          <w:lang w:val="en-US"/>
        </w:rPr>
        <w:t>memiliki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keberlanjutan</w:t>
      </w:r>
      <w:proofErr w:type="spellEnd"/>
      <w:r w:rsidRPr="00856965">
        <w:rPr>
          <w:rFonts w:ascii="Times New Roman" w:hAnsi="Times New Roman" w:cs="Times New Roman"/>
          <w:lang w:val="en-US"/>
        </w:rPr>
        <w:t xml:space="preserve"> yang </w:t>
      </w:r>
      <w:proofErr w:type="spellStart"/>
      <w:r w:rsidRPr="00856965">
        <w:rPr>
          <w:rFonts w:ascii="Times New Roman" w:hAnsi="Times New Roman" w:cs="Times New Roman"/>
          <w:lang w:val="en-US"/>
        </w:rPr>
        <w:t>tinggi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Menggunakan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bahan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pangan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lokal</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sebagai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dasar</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intervensi</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gizi</w:t>
      </w:r>
      <w:proofErr w:type="spellEnd"/>
      <w:r w:rsidRPr="00856965">
        <w:rPr>
          <w:rFonts w:ascii="Times New Roman" w:hAnsi="Times New Roman" w:cs="Times New Roman"/>
          <w:lang w:val="en-US"/>
        </w:rPr>
        <w:t xml:space="preserve"> juga </w:t>
      </w:r>
      <w:proofErr w:type="spellStart"/>
      <w:r w:rsidRPr="00856965">
        <w:rPr>
          <w:rFonts w:ascii="Times New Roman" w:hAnsi="Times New Roman" w:cs="Times New Roman"/>
          <w:lang w:val="en-US"/>
        </w:rPr>
        <w:t>dapat</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mendukung</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kemandirian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lokal</w:t>
      </w:r>
      <w:proofErr w:type="spellEnd"/>
      <w:r w:rsidR="00E32B63">
        <w:rPr>
          <w:rFonts w:ascii="Times New Roman" w:hAnsi="Times New Roman" w:cs="Times New Roman"/>
          <w:lang w:val="en-US"/>
        </w:rPr>
        <w:t xml:space="preserve"> </w:t>
      </w:r>
      <w:r w:rsidR="00E32B63">
        <w:rPr>
          <w:rFonts w:ascii="Times New Roman" w:hAnsi="Times New Roman" w:cs="Times New Roman"/>
          <w:lang w:val="en-US"/>
        </w:rPr>
        <w:fldChar w:fldCharType="begin" w:fldLock="1"/>
      </w:r>
      <w:r w:rsidR="00E32B63">
        <w:rPr>
          <w:rFonts w:ascii="Times New Roman" w:hAnsi="Times New Roman" w:cs="Times New Roman"/>
          <w:lang w:val="en-US"/>
        </w:rPr>
        <w:instrText>ADDIN CSL_CITATION {"citationItems":[{"id":"ITEM-1","itemData":{"author":[{"dropping-particle":"","family":"Nadimin, &amp; Lestari","given":"R. S","non-dropping-particle":"","parse-names":false,"suffix":""}],"container-title":"Media Kesehatan Politeknik Kesehatan Makassar,","id":"ITEM-1","issue":"2","issued":{"date-parts":[["2019"]]},"page":"152","title":"Peningkatan Nilai Gizi Mikro Kudapan Lokal Melalui Subtitusi Tepung Ikan Gabus Untuk Pencegahan Stunting Di Sulawesi Selatan","type":"article-journal","volume":"14"},"uris":["http://www.mendeley.com/documents/?uuid=f2544fc2-8076-4fa5-a32a-becb9aff5450"]}],"mendeley":{"formattedCitation":"(Nadimin, &amp; Lestari, 2019)","plainTextFormattedCitation":"(Nadimin, &amp; Lestari, 2019)","previouslyFormattedCitation":"(Nadimin, &amp; Lestari, 2019)"},"properties":{"noteIndex":0},"schema":"https://github.com/citation-style-language/schema/raw/master/csl-citation.json"}</w:instrText>
      </w:r>
      <w:r w:rsidR="00E32B63">
        <w:rPr>
          <w:rFonts w:ascii="Times New Roman" w:hAnsi="Times New Roman" w:cs="Times New Roman"/>
          <w:lang w:val="en-US"/>
        </w:rPr>
        <w:fldChar w:fldCharType="separate"/>
      </w:r>
      <w:r w:rsidR="00E32B63" w:rsidRPr="00E32B63">
        <w:rPr>
          <w:rFonts w:ascii="Times New Roman" w:hAnsi="Times New Roman" w:cs="Times New Roman"/>
          <w:noProof/>
          <w:lang w:val="en-US"/>
        </w:rPr>
        <w:t>(Nadimin, &amp; Lestari, 2019)</w:t>
      </w:r>
      <w:r w:rsidR="00E32B63">
        <w:rPr>
          <w:rFonts w:ascii="Times New Roman" w:hAnsi="Times New Roman" w:cs="Times New Roman"/>
          <w:lang w:val="en-US"/>
        </w:rPr>
        <w:fldChar w:fldCharType="end"/>
      </w:r>
      <w:r w:rsidRPr="00856965">
        <w:rPr>
          <w:rFonts w:ascii="Times New Roman" w:hAnsi="Times New Roman" w:cs="Times New Roman"/>
          <w:lang w:val="en-US"/>
        </w:rPr>
        <w:t xml:space="preserve">. Salah </w:t>
      </w:r>
      <w:proofErr w:type="spellStart"/>
      <w:r w:rsidRPr="00856965">
        <w:rPr>
          <w:rFonts w:ascii="Times New Roman" w:hAnsi="Times New Roman" w:cs="Times New Roman"/>
          <w:lang w:val="en-US"/>
        </w:rPr>
        <w:t>satu</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bahan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pangan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lokal</w:t>
      </w:r>
      <w:proofErr w:type="spellEnd"/>
      <w:r w:rsidRPr="00856965">
        <w:rPr>
          <w:rFonts w:ascii="Times New Roman" w:hAnsi="Times New Roman" w:cs="Times New Roman"/>
          <w:lang w:val="en-US"/>
        </w:rPr>
        <w:t xml:space="preserve"> yang </w:t>
      </w:r>
      <w:proofErr w:type="spellStart"/>
      <w:r w:rsidRPr="00856965">
        <w:rPr>
          <w:rFonts w:ascii="Times New Roman" w:hAnsi="Times New Roman" w:cs="Times New Roman"/>
          <w:lang w:val="en-US"/>
        </w:rPr>
        <w:t>berada</w:t>
      </w:r>
      <w:proofErr w:type="spellEnd"/>
      <w:r w:rsidRPr="00856965">
        <w:rPr>
          <w:rFonts w:ascii="Times New Roman" w:hAnsi="Times New Roman" w:cs="Times New Roman"/>
          <w:lang w:val="en-US"/>
        </w:rPr>
        <w:t xml:space="preserve"> di </w:t>
      </w:r>
      <w:proofErr w:type="spellStart"/>
      <w:r w:rsidRPr="00856965">
        <w:rPr>
          <w:rFonts w:ascii="Times New Roman" w:hAnsi="Times New Roman" w:cs="Times New Roman"/>
          <w:lang w:val="en-US"/>
        </w:rPr>
        <w:t>urutan</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ketiga</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setelah</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kedelai</w:t>
      </w:r>
      <w:proofErr w:type="spellEnd"/>
      <w:r w:rsidRPr="00856965">
        <w:rPr>
          <w:rFonts w:ascii="Times New Roman" w:hAnsi="Times New Roman" w:cs="Times New Roman"/>
          <w:lang w:val="en-US"/>
        </w:rPr>
        <w:t xml:space="preserve"> dan </w:t>
      </w:r>
      <w:proofErr w:type="spellStart"/>
      <w:r w:rsidRPr="00856965">
        <w:rPr>
          <w:rFonts w:ascii="Times New Roman" w:hAnsi="Times New Roman" w:cs="Times New Roman"/>
          <w:lang w:val="en-US"/>
        </w:rPr>
        <w:t>kacang</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tanah</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dalam</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kategori</w:t>
      </w:r>
      <w:proofErr w:type="spellEnd"/>
      <w:r w:rsidRPr="00856965">
        <w:rPr>
          <w:rFonts w:ascii="Times New Roman" w:hAnsi="Times New Roman" w:cs="Times New Roman"/>
          <w:lang w:val="en-US"/>
        </w:rPr>
        <w:t xml:space="preserve"> legume </w:t>
      </w:r>
      <w:proofErr w:type="spellStart"/>
      <w:r w:rsidRPr="00856965">
        <w:rPr>
          <w:rFonts w:ascii="Times New Roman" w:hAnsi="Times New Roman" w:cs="Times New Roman"/>
          <w:lang w:val="en-US"/>
        </w:rPr>
        <w:t>adalah</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kacang</w:t>
      </w:r>
      <w:proofErr w:type="spellEnd"/>
      <w:r w:rsidRPr="00856965">
        <w:rPr>
          <w:rFonts w:ascii="Times New Roman" w:hAnsi="Times New Roman" w:cs="Times New Roman"/>
          <w:lang w:val="en-US"/>
        </w:rPr>
        <w:t xml:space="preserve"> </w:t>
      </w:r>
      <w:proofErr w:type="spellStart"/>
      <w:r w:rsidRPr="00856965">
        <w:rPr>
          <w:rFonts w:ascii="Times New Roman" w:hAnsi="Times New Roman" w:cs="Times New Roman"/>
          <w:lang w:val="en-US"/>
        </w:rPr>
        <w:t>hijau</w:t>
      </w:r>
      <w:proofErr w:type="spellEnd"/>
      <w:r w:rsidRPr="00856965">
        <w:rPr>
          <w:rFonts w:ascii="Times New Roman" w:hAnsi="Times New Roman" w:cs="Times New Roman"/>
          <w:lang w:val="en-US"/>
        </w:rPr>
        <w:t>.</w:t>
      </w:r>
    </w:p>
    <w:p w14:paraId="54AD231D" w14:textId="6A14462D" w:rsidR="00856965" w:rsidRDefault="00856965" w:rsidP="00651210">
      <w:pPr>
        <w:spacing w:line="240" w:lineRule="auto"/>
        <w:ind w:firstLine="720"/>
        <w:jc w:val="both"/>
        <w:rPr>
          <w:rFonts w:ascii="Times New Roman" w:hAnsi="Times New Roman" w:cs="Times New Roman"/>
        </w:rPr>
      </w:pPr>
      <w:r w:rsidRPr="00856965">
        <w:rPr>
          <w:rFonts w:ascii="Times New Roman" w:hAnsi="Times New Roman" w:cs="Times New Roman"/>
        </w:rPr>
        <w:t>Kacang hijau mengandung protein tinggi dan merupakan sumber mineral penting seperti kalsium dan fosfor, sementara lemaknya terdiri dari asam lemak tak jenuh. Kandungan kalsium dan fosfor dalam kacang hijau membantu memperkuat tulang. Dengan kandungan lemak rendah, kacang hijau sangat baik untuk mereka yang ingin mengurangi konsumsi lemak tinggi. Lemak dalam kacang hijau terdiri dari 73% asam lemak tak jenuh dan 27% asam lemak jenuh, menjadikannya bahan makanan atau minuman yang tidak mudah berbau. Umumnya, kacang-kacangan mengandung lemak tak jenuh yang tinggi, yang baik untuk kesehatan jantung. Kacang hijau juga mengandung vitamin B1 yang penting untuk pertumbuhan dan vitalitas pria, sehingga sangat cocok untuk mereka yang baru menikah. Selain itu, kacang hijau mengandung protein kompleks yang membantu regenerasi sel dan pertumbuhan tubuh, menjadikannya pilihan yang dianjurkan untuk anak-anak dan wanita pasca melahirkan</w:t>
      </w:r>
      <w:r w:rsidR="00E32B63">
        <w:rPr>
          <w:rFonts w:ascii="Times New Roman" w:hAnsi="Times New Roman" w:cs="Times New Roman"/>
          <w:lang w:val="en-US"/>
        </w:rPr>
        <w:t xml:space="preserve"> </w:t>
      </w:r>
      <w:r w:rsidR="00E32B63">
        <w:rPr>
          <w:rFonts w:ascii="Times New Roman" w:hAnsi="Times New Roman" w:cs="Times New Roman"/>
          <w:lang w:val="en-US"/>
        </w:rPr>
        <w:fldChar w:fldCharType="begin" w:fldLock="1"/>
      </w:r>
      <w:r w:rsidR="00EC1DFA">
        <w:rPr>
          <w:rFonts w:ascii="Times New Roman" w:hAnsi="Times New Roman" w:cs="Times New Roman"/>
          <w:lang w:val="en-US"/>
        </w:rPr>
        <w:instrText>ADDIN CSL_CITATION {"citationItems":[{"id":"ITEM-1","itemData":{"author":[{"dropping-particle":"","family":"Anindyaputri","given":"","non-dropping-particle":"","parse-names":false,"suffix":""}],"container-title":"Orami","id":"ITEM-1","issued":{"date-parts":[["2020"]]},"title":"5 Manfaat Kacang Hijau untuk Anak","type":"webpage"},"uris":["http://www.mendeley.com/documents/?uuid=c7afe3bd-3b39-4af8-8f8e-2cbe9abff6e1"]}],"mendeley":{"formattedCitation":"(Anindyaputri, 2020)","plainTextFormattedCitation":"(Anindyaputri, 2020)","previouslyFormattedCitation":"(Anindyaputri, 2020)"},"properties":{"noteIndex":0},"schema":"https://github.com/citation-style-language/schema/raw/master/csl-citation.json"}</w:instrText>
      </w:r>
      <w:r w:rsidR="00E32B63">
        <w:rPr>
          <w:rFonts w:ascii="Times New Roman" w:hAnsi="Times New Roman" w:cs="Times New Roman"/>
          <w:lang w:val="en-US"/>
        </w:rPr>
        <w:fldChar w:fldCharType="separate"/>
      </w:r>
      <w:r w:rsidR="00E32B63" w:rsidRPr="00E32B63">
        <w:rPr>
          <w:rFonts w:ascii="Times New Roman" w:hAnsi="Times New Roman" w:cs="Times New Roman"/>
          <w:noProof/>
          <w:lang w:val="en-US"/>
        </w:rPr>
        <w:t>(Anindyaputri, 2020)</w:t>
      </w:r>
      <w:r w:rsidR="00E32B63">
        <w:rPr>
          <w:rFonts w:ascii="Times New Roman" w:hAnsi="Times New Roman" w:cs="Times New Roman"/>
          <w:lang w:val="en-US"/>
        </w:rPr>
        <w:fldChar w:fldCharType="end"/>
      </w:r>
      <w:r w:rsidRPr="00856965">
        <w:rPr>
          <w:rFonts w:ascii="Times New Roman" w:hAnsi="Times New Roman" w:cs="Times New Roman"/>
        </w:rPr>
        <w:t xml:space="preserve">. Salah satu olahan kacang hijau yang mudah dibuat adalah chips tempe, yang merupakan produk pangan kreatif berbasis </w:t>
      </w:r>
      <w:r w:rsidRPr="00856965">
        <w:rPr>
          <w:rFonts w:ascii="Times New Roman" w:hAnsi="Times New Roman" w:cs="Times New Roman"/>
        </w:rPr>
        <w:lastRenderedPageBreak/>
        <w:t>kacang hijau. Dengan kandungan nutrisi yang tinggi, chips tempe diharapkan dapat me</w:t>
      </w:r>
      <w:r w:rsidR="00D74B3E">
        <w:rPr>
          <w:rFonts w:ascii="Times New Roman" w:hAnsi="Times New Roman" w:cs="Times New Roman"/>
          <w:lang w:val="en-US"/>
        </w:rPr>
        <w:t>m</w:t>
      </w:r>
      <w:r w:rsidRPr="00856965">
        <w:rPr>
          <w:rFonts w:ascii="Times New Roman" w:hAnsi="Times New Roman" w:cs="Times New Roman"/>
        </w:rPr>
        <w:t>bantu mencegah stunting pada balita.</w:t>
      </w:r>
    </w:p>
    <w:p w14:paraId="0AC838DD" w14:textId="5721DDDE" w:rsidR="00D74B3E" w:rsidRDefault="00D74B3E" w:rsidP="00D74B3E">
      <w:pPr>
        <w:pStyle w:val="ListParagraph"/>
        <w:spacing w:after="0" w:line="240" w:lineRule="auto"/>
        <w:ind w:left="0" w:firstLine="426"/>
        <w:jc w:val="both"/>
        <w:rPr>
          <w:rFonts w:ascii="Times New Roman" w:hAnsi="Times New Roman" w:cs="Times New Roman"/>
        </w:rPr>
      </w:pPr>
      <w:r w:rsidRPr="00D74B3E">
        <w:rPr>
          <w:rFonts w:ascii="Times New Roman" w:hAnsi="Times New Roman" w:cs="Times New Roman"/>
        </w:rPr>
        <w:t>Di Kabupaten Kediri, prevalensi stunting tercatat sekitar 10,32% pada tahun 2022,</w:t>
      </w:r>
      <w:r>
        <w:rPr>
          <w:rFonts w:ascii="Times New Roman" w:hAnsi="Times New Roman" w:cs="Times New Roman"/>
          <w:lang w:val="en-US"/>
        </w:rPr>
        <w:t xml:space="preserve"> </w:t>
      </w:r>
      <w:r w:rsidRPr="00D74B3E">
        <w:rPr>
          <w:rFonts w:ascii="Times New Roman" w:hAnsi="Times New Roman" w:cs="Times New Roman"/>
        </w:rPr>
        <w:t>sementara di Posyandu Melati Ngadiluwih, angka stunting tercatat sebesar 0,05% pada Februari 2022. Untuk mencegah peningkatan kasus stunting, penting untuk memberikan edukasi kepada masyarakat mengenai pencegahan stunting pada balita, salah satunya dengan memperkenalkan produk chips tempe kacang hijau. Kacang hijau adalah sumber nutrisi yang baik untuk mendukung perkembangan balita dan mencegah stunting. Dengan mengolah kacang hijau menjadi chips, diharapkan dapat menambah variasi produk pangan yang disukai oleh balita.</w:t>
      </w:r>
    </w:p>
    <w:p w14:paraId="5846155C" w14:textId="77777777" w:rsidR="00D74B3E" w:rsidRDefault="00D74B3E" w:rsidP="00D74B3E">
      <w:pPr>
        <w:pStyle w:val="ListParagraph"/>
        <w:tabs>
          <w:tab w:val="left" w:pos="426"/>
        </w:tabs>
        <w:spacing w:after="0" w:line="240" w:lineRule="auto"/>
        <w:ind w:left="426" w:hanging="426"/>
        <w:jc w:val="both"/>
        <w:rPr>
          <w:rFonts w:ascii="Times New Roman" w:hAnsi="Times New Roman" w:cs="Times New Roman"/>
          <w:b/>
        </w:rPr>
      </w:pPr>
    </w:p>
    <w:p w14:paraId="1AB1FC2A" w14:textId="01068EAE" w:rsidR="0043438A" w:rsidRPr="00651210" w:rsidRDefault="0043438A" w:rsidP="00BA37B5">
      <w:pPr>
        <w:pStyle w:val="ListParagraph"/>
        <w:numPr>
          <w:ilvl w:val="0"/>
          <w:numId w:val="1"/>
        </w:numPr>
        <w:tabs>
          <w:tab w:val="left" w:pos="426"/>
        </w:tabs>
        <w:spacing w:after="0" w:line="240" w:lineRule="auto"/>
        <w:ind w:hanging="578"/>
        <w:jc w:val="both"/>
        <w:rPr>
          <w:rFonts w:ascii="Times New Roman" w:hAnsi="Times New Roman" w:cs="Times New Roman"/>
          <w:b/>
        </w:rPr>
      </w:pPr>
      <w:r w:rsidRPr="00651210">
        <w:rPr>
          <w:rFonts w:ascii="Times New Roman" w:hAnsi="Times New Roman" w:cs="Times New Roman"/>
          <w:b/>
        </w:rPr>
        <w:t>METODE PENGABDIAN</w:t>
      </w:r>
    </w:p>
    <w:p w14:paraId="6302B774" w14:textId="77777777" w:rsidR="00651210" w:rsidRPr="00651210" w:rsidRDefault="00651210" w:rsidP="00651210">
      <w:pPr>
        <w:pStyle w:val="ListParagraph"/>
        <w:tabs>
          <w:tab w:val="left" w:pos="426"/>
        </w:tabs>
        <w:spacing w:after="0" w:line="240" w:lineRule="auto"/>
        <w:ind w:left="426"/>
        <w:jc w:val="both"/>
        <w:rPr>
          <w:rFonts w:ascii="Times New Roman" w:hAnsi="Times New Roman" w:cs="Times New Roman"/>
          <w:b/>
        </w:rPr>
      </w:pPr>
    </w:p>
    <w:p w14:paraId="2E18B0ED" w14:textId="076A83DC" w:rsidR="00651210" w:rsidRDefault="00651210" w:rsidP="00651210">
      <w:pPr>
        <w:spacing w:line="240" w:lineRule="auto"/>
        <w:ind w:firstLine="142"/>
        <w:jc w:val="both"/>
        <w:rPr>
          <w:rFonts w:ascii="Times New Roman" w:hAnsi="Times New Roman" w:cs="Times New Roman"/>
          <w:b/>
          <w:bCs/>
        </w:rPr>
      </w:pPr>
      <w:r w:rsidRPr="00651210">
        <w:rPr>
          <w:rFonts w:ascii="Times New Roman" w:hAnsi="Times New Roman" w:cs="Times New Roman"/>
          <w:b/>
          <w:bCs/>
          <w:lang w:val="en-US"/>
        </w:rPr>
        <w:t xml:space="preserve">2.1 </w:t>
      </w:r>
      <w:r w:rsidRPr="00651210">
        <w:rPr>
          <w:rFonts w:ascii="Times New Roman" w:hAnsi="Times New Roman" w:cs="Times New Roman"/>
          <w:b/>
          <w:bCs/>
        </w:rPr>
        <w:t>Waktu dan Tempat Pengabdian</w:t>
      </w:r>
    </w:p>
    <w:p w14:paraId="1C513B5B" w14:textId="19E61B3D" w:rsidR="00420FF0" w:rsidRPr="00420FF0" w:rsidRDefault="00420FF0" w:rsidP="00420FF0">
      <w:pPr>
        <w:spacing w:line="240" w:lineRule="auto"/>
        <w:ind w:firstLine="426"/>
        <w:jc w:val="both"/>
        <w:rPr>
          <w:rFonts w:ascii="Times New Roman" w:hAnsi="Times New Roman" w:cs="Times New Roman"/>
        </w:rPr>
      </w:pPr>
      <w:r w:rsidRPr="00420FF0">
        <w:rPr>
          <w:rFonts w:ascii="Times New Roman" w:hAnsi="Times New Roman" w:cs="Times New Roman"/>
        </w:rPr>
        <w:t>Kegiatan pengabdian kepada masyarakat dilaksanakan dari bulan Juni hingga Agustus 2023 dan bertempat di Posyandu Melati, Kecamatan Ngadiluwih, Kabupaten Kediri.</w:t>
      </w:r>
    </w:p>
    <w:p w14:paraId="627F8C5F" w14:textId="4912B0B3" w:rsidR="00651210" w:rsidRPr="00651210" w:rsidRDefault="00651210" w:rsidP="00BA37B5">
      <w:pPr>
        <w:spacing w:line="240" w:lineRule="auto"/>
        <w:ind w:firstLine="142"/>
        <w:jc w:val="both"/>
        <w:rPr>
          <w:rFonts w:ascii="Times New Roman" w:hAnsi="Times New Roman" w:cs="Times New Roman"/>
          <w:b/>
          <w:bCs/>
        </w:rPr>
      </w:pPr>
      <w:r w:rsidRPr="00651210">
        <w:rPr>
          <w:rFonts w:ascii="Times New Roman" w:hAnsi="Times New Roman" w:cs="Times New Roman"/>
          <w:b/>
          <w:bCs/>
          <w:lang w:val="en-US"/>
        </w:rPr>
        <w:t xml:space="preserve">2.2 </w:t>
      </w:r>
      <w:r w:rsidRPr="00651210">
        <w:rPr>
          <w:rFonts w:ascii="Times New Roman" w:hAnsi="Times New Roman" w:cs="Times New Roman"/>
          <w:b/>
          <w:bCs/>
        </w:rPr>
        <w:t>Metode dan Rancangan Pengabdian</w:t>
      </w:r>
    </w:p>
    <w:p w14:paraId="52390382" w14:textId="0F395984" w:rsidR="00651210" w:rsidRPr="00420FF0" w:rsidRDefault="00651210" w:rsidP="00651210">
      <w:pPr>
        <w:pStyle w:val="ListParagraph"/>
        <w:numPr>
          <w:ilvl w:val="0"/>
          <w:numId w:val="4"/>
        </w:numPr>
        <w:spacing w:after="160" w:line="240" w:lineRule="auto"/>
        <w:jc w:val="both"/>
        <w:rPr>
          <w:rFonts w:ascii="Times New Roman" w:hAnsi="Times New Roman" w:cs="Times New Roman"/>
        </w:rPr>
      </w:pPr>
      <w:proofErr w:type="spellStart"/>
      <w:r w:rsidRPr="00651210">
        <w:rPr>
          <w:rFonts w:ascii="Times New Roman" w:hAnsi="Times New Roman" w:cs="Times New Roman"/>
          <w:lang w:val="en-US"/>
        </w:rPr>
        <w:t>Tahap</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Persiapan</w:t>
      </w:r>
      <w:proofErr w:type="spellEnd"/>
    </w:p>
    <w:p w14:paraId="262BD06E" w14:textId="42883DD3" w:rsidR="00420FF0" w:rsidRPr="00651210" w:rsidRDefault="00420FF0" w:rsidP="00420FF0">
      <w:pPr>
        <w:pStyle w:val="ListParagraph"/>
        <w:spacing w:after="160" w:line="240" w:lineRule="auto"/>
        <w:jc w:val="both"/>
        <w:rPr>
          <w:rFonts w:ascii="Times New Roman" w:hAnsi="Times New Roman" w:cs="Times New Roman"/>
        </w:rPr>
      </w:pPr>
      <w:r w:rsidRPr="00420FF0">
        <w:rPr>
          <w:rFonts w:ascii="Times New Roman" w:hAnsi="Times New Roman" w:cs="Times New Roman"/>
        </w:rPr>
        <w:t>Pada tahap ini, kegiatan meliputi survei yang dilakukan baik secara online maupun offline. Tujuan dari survei ini adalah untuk mengumpulkan informasi tentang kondisi terkini di daerah tersebut serta untuk mengamati langsung situasi setempat, masyarakat, dan aktivitas yang dilaksanakan oleh mitra.</w:t>
      </w:r>
    </w:p>
    <w:p w14:paraId="279A0080" w14:textId="2D018A07" w:rsidR="00651210" w:rsidRPr="00420FF0" w:rsidRDefault="00651210" w:rsidP="00651210">
      <w:pPr>
        <w:pStyle w:val="ListParagraph"/>
        <w:numPr>
          <w:ilvl w:val="0"/>
          <w:numId w:val="4"/>
        </w:numPr>
        <w:spacing w:after="160" w:line="240" w:lineRule="auto"/>
        <w:jc w:val="both"/>
        <w:rPr>
          <w:rFonts w:ascii="Times New Roman" w:hAnsi="Times New Roman" w:cs="Times New Roman"/>
        </w:rPr>
      </w:pPr>
      <w:proofErr w:type="spellStart"/>
      <w:r w:rsidRPr="00651210">
        <w:rPr>
          <w:rFonts w:ascii="Times New Roman" w:hAnsi="Times New Roman" w:cs="Times New Roman"/>
          <w:lang w:val="en-US"/>
        </w:rPr>
        <w:t>Tahap</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Pemecahan</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Masalah</w:t>
      </w:r>
      <w:proofErr w:type="spellEnd"/>
    </w:p>
    <w:p w14:paraId="2F19065C" w14:textId="555D50C5" w:rsidR="00420FF0" w:rsidRPr="00651210" w:rsidRDefault="00420FF0" w:rsidP="00420FF0">
      <w:pPr>
        <w:pStyle w:val="ListParagraph"/>
        <w:spacing w:after="160" w:line="240" w:lineRule="auto"/>
        <w:jc w:val="both"/>
        <w:rPr>
          <w:rFonts w:ascii="Times New Roman" w:hAnsi="Times New Roman" w:cs="Times New Roman"/>
        </w:rPr>
      </w:pPr>
      <w:r w:rsidRPr="00420FF0">
        <w:rPr>
          <w:rFonts w:ascii="Times New Roman" w:hAnsi="Times New Roman" w:cs="Times New Roman"/>
        </w:rPr>
        <w:t>Pada tahap ini, dilakukan diskusi untuk mencari solusi atas masalah yang ada serta menentukan mekanisme pelaksanaan solusi yang telah disusun, yaitu pembuatan chips tempe dengan bahan dasar kacang hijau.</w:t>
      </w:r>
    </w:p>
    <w:p w14:paraId="007AC76C" w14:textId="1A6C95CC" w:rsidR="00651210" w:rsidRPr="00420FF0" w:rsidRDefault="00651210" w:rsidP="00651210">
      <w:pPr>
        <w:pStyle w:val="ListParagraph"/>
        <w:numPr>
          <w:ilvl w:val="0"/>
          <w:numId w:val="4"/>
        </w:numPr>
        <w:spacing w:after="160" w:line="240" w:lineRule="auto"/>
        <w:jc w:val="both"/>
        <w:rPr>
          <w:rFonts w:ascii="Times New Roman" w:hAnsi="Times New Roman" w:cs="Times New Roman"/>
        </w:rPr>
      </w:pPr>
      <w:proofErr w:type="spellStart"/>
      <w:r w:rsidRPr="00651210">
        <w:rPr>
          <w:rFonts w:ascii="Times New Roman" w:hAnsi="Times New Roman" w:cs="Times New Roman"/>
          <w:lang w:val="en-US"/>
        </w:rPr>
        <w:t>Pembuatan</w:t>
      </w:r>
      <w:proofErr w:type="spellEnd"/>
      <w:r w:rsidRPr="00651210">
        <w:rPr>
          <w:rFonts w:ascii="Times New Roman" w:hAnsi="Times New Roman" w:cs="Times New Roman"/>
          <w:lang w:val="en-US"/>
        </w:rPr>
        <w:t xml:space="preserve"> dan Uji </w:t>
      </w:r>
      <w:proofErr w:type="spellStart"/>
      <w:r w:rsidRPr="00651210">
        <w:rPr>
          <w:rFonts w:ascii="Times New Roman" w:hAnsi="Times New Roman" w:cs="Times New Roman"/>
          <w:lang w:val="en-US"/>
        </w:rPr>
        <w:t>Coba</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Produk</w:t>
      </w:r>
      <w:proofErr w:type="spellEnd"/>
    </w:p>
    <w:p w14:paraId="52BB610A" w14:textId="7D8E3D99" w:rsidR="00420FF0" w:rsidRPr="00651210" w:rsidRDefault="00420FF0" w:rsidP="00420FF0">
      <w:pPr>
        <w:pStyle w:val="ListParagraph"/>
        <w:spacing w:after="160" w:line="240" w:lineRule="auto"/>
        <w:jc w:val="both"/>
        <w:rPr>
          <w:rFonts w:ascii="Times New Roman" w:hAnsi="Times New Roman" w:cs="Times New Roman"/>
        </w:rPr>
      </w:pPr>
      <w:r w:rsidRPr="00420FF0">
        <w:rPr>
          <w:rFonts w:ascii="Times New Roman" w:hAnsi="Times New Roman" w:cs="Times New Roman"/>
        </w:rPr>
        <w:t>Pada tahap ini, dilakukan proses pembuatan chips tempe berbahan dasar kacang hijau serta uji coba produk beberapa kali hingga diperoleh produk yang dinyatakan layak untuk dipresentasikan kepada masyarakat. Alat dan bahan yang diperlukan untuk membuat chips tempe kacang hijau meliputi kacang hijau, tepung tapioka, ragi tempe, karet, plastik, panci kukusan, air, timbangan, dan nampan sebagai alat tambahan.</w:t>
      </w:r>
    </w:p>
    <w:p w14:paraId="74AD3E6A" w14:textId="46BA7169" w:rsidR="00651210" w:rsidRDefault="00651210" w:rsidP="00651210">
      <w:pPr>
        <w:pStyle w:val="ListParagraph"/>
        <w:spacing w:after="160" w:line="240" w:lineRule="auto"/>
        <w:ind w:hanging="11"/>
        <w:jc w:val="both"/>
        <w:rPr>
          <w:rFonts w:ascii="Times New Roman" w:hAnsi="Times New Roman" w:cs="Times New Roman"/>
          <w:b/>
          <w:bCs/>
          <w:lang w:val="en-US"/>
        </w:rPr>
      </w:pPr>
      <w:proofErr w:type="spellStart"/>
      <w:r w:rsidRPr="00651210">
        <w:rPr>
          <w:rFonts w:ascii="Times New Roman" w:hAnsi="Times New Roman" w:cs="Times New Roman"/>
          <w:b/>
          <w:bCs/>
          <w:lang w:val="en-US"/>
        </w:rPr>
        <w:t>Prosedur</w:t>
      </w:r>
      <w:proofErr w:type="spellEnd"/>
      <w:r w:rsidRPr="00651210">
        <w:rPr>
          <w:rFonts w:ascii="Times New Roman" w:hAnsi="Times New Roman" w:cs="Times New Roman"/>
          <w:b/>
          <w:bCs/>
          <w:lang w:val="en-US"/>
        </w:rPr>
        <w:t xml:space="preserve"> </w:t>
      </w:r>
      <w:proofErr w:type="spellStart"/>
      <w:r w:rsidRPr="00651210">
        <w:rPr>
          <w:rFonts w:ascii="Times New Roman" w:hAnsi="Times New Roman" w:cs="Times New Roman"/>
          <w:b/>
          <w:bCs/>
          <w:lang w:val="en-US"/>
        </w:rPr>
        <w:t>Pembuatan</w:t>
      </w:r>
      <w:proofErr w:type="spellEnd"/>
      <w:r w:rsidRPr="00651210">
        <w:rPr>
          <w:rFonts w:ascii="Times New Roman" w:hAnsi="Times New Roman" w:cs="Times New Roman"/>
          <w:b/>
          <w:bCs/>
          <w:lang w:val="en-US"/>
        </w:rPr>
        <w:t xml:space="preserve"> Tempe </w:t>
      </w:r>
      <w:proofErr w:type="spellStart"/>
      <w:r w:rsidRPr="00651210">
        <w:rPr>
          <w:rFonts w:ascii="Times New Roman" w:hAnsi="Times New Roman" w:cs="Times New Roman"/>
          <w:b/>
          <w:bCs/>
          <w:lang w:val="en-US"/>
        </w:rPr>
        <w:t>Kacang</w:t>
      </w:r>
      <w:proofErr w:type="spellEnd"/>
      <w:r w:rsidRPr="00651210">
        <w:rPr>
          <w:rFonts w:ascii="Times New Roman" w:hAnsi="Times New Roman" w:cs="Times New Roman"/>
          <w:b/>
          <w:bCs/>
          <w:lang w:val="en-US"/>
        </w:rPr>
        <w:t xml:space="preserve"> </w:t>
      </w:r>
      <w:proofErr w:type="spellStart"/>
      <w:proofErr w:type="gramStart"/>
      <w:r w:rsidRPr="00651210">
        <w:rPr>
          <w:rFonts w:ascii="Times New Roman" w:hAnsi="Times New Roman" w:cs="Times New Roman"/>
          <w:b/>
          <w:bCs/>
          <w:lang w:val="en-US"/>
        </w:rPr>
        <w:t>Hijau</w:t>
      </w:r>
      <w:proofErr w:type="spellEnd"/>
      <w:r w:rsidRPr="00651210">
        <w:rPr>
          <w:rFonts w:ascii="Times New Roman" w:hAnsi="Times New Roman" w:cs="Times New Roman"/>
          <w:b/>
          <w:bCs/>
          <w:lang w:val="en-US"/>
        </w:rPr>
        <w:t xml:space="preserve"> :</w:t>
      </w:r>
      <w:proofErr w:type="gramEnd"/>
    </w:p>
    <w:p w14:paraId="799D908C" w14:textId="300A12A5" w:rsidR="00420FF0" w:rsidRPr="00420FF0" w:rsidRDefault="00420FF0" w:rsidP="00420FF0">
      <w:pPr>
        <w:pStyle w:val="ListParagraph"/>
        <w:numPr>
          <w:ilvl w:val="0"/>
          <w:numId w:val="5"/>
        </w:numPr>
        <w:spacing w:after="160" w:line="240" w:lineRule="auto"/>
        <w:jc w:val="both"/>
        <w:rPr>
          <w:rFonts w:ascii="Times New Roman" w:hAnsi="Times New Roman" w:cs="Times New Roman"/>
          <w:lang w:val="en-US"/>
        </w:rPr>
      </w:pPr>
      <w:proofErr w:type="spellStart"/>
      <w:r w:rsidRPr="00420FF0">
        <w:rPr>
          <w:rFonts w:ascii="Times New Roman" w:hAnsi="Times New Roman" w:cs="Times New Roman"/>
          <w:lang w:val="en-US"/>
        </w:rPr>
        <w:t>Cuci</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kacang</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hijau</w:t>
      </w:r>
      <w:proofErr w:type="spellEnd"/>
      <w:r w:rsidRPr="00420FF0">
        <w:rPr>
          <w:rFonts w:ascii="Times New Roman" w:hAnsi="Times New Roman" w:cs="Times New Roman"/>
          <w:lang w:val="en-US"/>
        </w:rPr>
        <w:t xml:space="preserve"> di </w:t>
      </w:r>
      <w:proofErr w:type="spellStart"/>
      <w:r w:rsidRPr="00420FF0">
        <w:rPr>
          <w:rFonts w:ascii="Times New Roman" w:hAnsi="Times New Roman" w:cs="Times New Roman"/>
          <w:lang w:val="en-US"/>
        </w:rPr>
        <w:t>bawah</w:t>
      </w:r>
      <w:proofErr w:type="spellEnd"/>
      <w:r w:rsidRPr="00420FF0">
        <w:rPr>
          <w:rFonts w:ascii="Times New Roman" w:hAnsi="Times New Roman" w:cs="Times New Roman"/>
          <w:lang w:val="en-US"/>
        </w:rPr>
        <w:t xml:space="preserve"> air </w:t>
      </w:r>
      <w:proofErr w:type="spellStart"/>
      <w:r w:rsidRPr="00420FF0">
        <w:rPr>
          <w:rFonts w:ascii="Times New Roman" w:hAnsi="Times New Roman" w:cs="Times New Roman"/>
          <w:lang w:val="en-US"/>
        </w:rPr>
        <w:t>mengalir</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lalu</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rendam</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dalam</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wadah</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berisi</w:t>
      </w:r>
      <w:proofErr w:type="spellEnd"/>
      <w:r w:rsidRPr="00420FF0">
        <w:rPr>
          <w:rFonts w:ascii="Times New Roman" w:hAnsi="Times New Roman" w:cs="Times New Roman"/>
          <w:lang w:val="en-US"/>
        </w:rPr>
        <w:t xml:space="preserve"> air. (</w:t>
      </w:r>
      <w:proofErr w:type="spellStart"/>
      <w:r w:rsidRPr="00420FF0">
        <w:rPr>
          <w:rFonts w:ascii="Times New Roman" w:hAnsi="Times New Roman" w:cs="Times New Roman"/>
          <w:lang w:val="en-US"/>
        </w:rPr>
        <w:t>Buang</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biji</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kacang</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hijau</w:t>
      </w:r>
      <w:proofErr w:type="spellEnd"/>
      <w:r w:rsidRPr="00420FF0">
        <w:rPr>
          <w:rFonts w:ascii="Times New Roman" w:hAnsi="Times New Roman" w:cs="Times New Roman"/>
          <w:lang w:val="en-US"/>
        </w:rPr>
        <w:t xml:space="preserve"> yang </w:t>
      </w:r>
      <w:proofErr w:type="spellStart"/>
      <w:r w:rsidRPr="00420FF0">
        <w:rPr>
          <w:rFonts w:ascii="Times New Roman" w:hAnsi="Times New Roman" w:cs="Times New Roman"/>
          <w:lang w:val="en-US"/>
        </w:rPr>
        <w:t>mengapung</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karena</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kualitasnya</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tidak</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baik</w:t>
      </w:r>
      <w:proofErr w:type="spellEnd"/>
      <w:r w:rsidRPr="00420FF0">
        <w:rPr>
          <w:rFonts w:ascii="Times New Roman" w:hAnsi="Times New Roman" w:cs="Times New Roman"/>
          <w:lang w:val="en-US"/>
        </w:rPr>
        <w:t>)</w:t>
      </w:r>
    </w:p>
    <w:p w14:paraId="0000F27C" w14:textId="034FE97A" w:rsidR="00420FF0" w:rsidRPr="00420FF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Rendam kacang hijau semalaman atau setidaknya selama 8-12 jam, lalu remas-remas hingga kulit arinya terkelupas dengan bersih.</w:t>
      </w:r>
    </w:p>
    <w:p w14:paraId="7A052D64" w14:textId="19D8A2F5" w:rsidR="00420FF0" w:rsidRPr="00420FF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Panaskan panci kukusan dan kukus kacang hijau hingga menjadi lunak. Setelah itu, angkat kacang hijau dari panci.</w:t>
      </w:r>
    </w:p>
    <w:p w14:paraId="772EA119" w14:textId="40F93896" w:rsidR="00420FF0" w:rsidRPr="00420FF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Pindahkan kacang hijau yang telah dikukus ke dalam wadah yang lebar. Biarkan kacang hijau tersebut dingin hingga mencapai suhu ruang dan benar-benar kering.</w:t>
      </w:r>
    </w:p>
    <w:p w14:paraId="5B6F1F26" w14:textId="76FB827F" w:rsidR="00651210" w:rsidRPr="0065121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Taburkan ragi tempe pada kacang hijau yang sudah kering dan dingin, kemudian aduk hingga ragi tercampur rata di seluruh bagian kacang hijau.</w:t>
      </w:r>
    </w:p>
    <w:p w14:paraId="1B761A0C" w14:textId="5A0B94AB" w:rsidR="00420FF0" w:rsidRPr="00420FF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Masukkan tepung tapioka dan aduk rata hingga seluruh bagian kacang hijau terlapisi dengan baik.</w:t>
      </w:r>
    </w:p>
    <w:p w14:paraId="37EA31AA" w14:textId="7775F049" w:rsidR="00420FF0" w:rsidRPr="00420FF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lastRenderedPageBreak/>
        <w:t>Persiapkan plastik sesuai ukuran yang diinginkan, lalu buat beberapa lubang dengan menusuk-nusuk plastik. Setelah itu, masukkan kacang hijau ke dalam plastik tersebut.</w:t>
      </w:r>
    </w:p>
    <w:p w14:paraId="68FA84E4" w14:textId="08FD73CD" w:rsidR="00651210" w:rsidRPr="0065121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Simpan tempe kacang hijau dalam wadah yang memiliki sirkulasi udara baik, tutup dengan kain bersih, dan pastikan wadah tersebut tidak terkena sinar matahari selama 1-2 hari hingga tempe kacang hijau siap untuk dikonsumsi.</w:t>
      </w:r>
    </w:p>
    <w:p w14:paraId="34029F5D" w14:textId="4326812A" w:rsidR="00420FF0" w:rsidRPr="00420FF0" w:rsidRDefault="00420FF0" w:rsidP="00420FF0">
      <w:pPr>
        <w:pStyle w:val="ListParagraph"/>
        <w:numPr>
          <w:ilvl w:val="0"/>
          <w:numId w:val="5"/>
        </w:numPr>
        <w:spacing w:after="160" w:line="240" w:lineRule="auto"/>
        <w:jc w:val="both"/>
        <w:rPr>
          <w:rFonts w:ascii="Times New Roman" w:hAnsi="Times New Roman" w:cs="Times New Roman"/>
          <w:lang w:val="en-US"/>
        </w:rPr>
      </w:pPr>
      <w:r w:rsidRPr="00420FF0">
        <w:rPr>
          <w:rFonts w:ascii="Times New Roman" w:hAnsi="Times New Roman" w:cs="Times New Roman"/>
          <w:lang w:val="en-US"/>
        </w:rPr>
        <w:t xml:space="preserve">Setelah </w:t>
      </w:r>
      <w:proofErr w:type="spellStart"/>
      <w:r w:rsidRPr="00420FF0">
        <w:rPr>
          <w:rFonts w:ascii="Times New Roman" w:hAnsi="Times New Roman" w:cs="Times New Roman"/>
          <w:lang w:val="en-US"/>
        </w:rPr>
        <w:t>tempe</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kacang</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hijau</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siap</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potong</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tempe</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menjadi</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irisan</w:t>
      </w:r>
      <w:proofErr w:type="spellEnd"/>
      <w:r w:rsidRPr="00420FF0">
        <w:rPr>
          <w:rFonts w:ascii="Times New Roman" w:hAnsi="Times New Roman" w:cs="Times New Roman"/>
          <w:lang w:val="en-US"/>
        </w:rPr>
        <w:t xml:space="preserve"> tipis </w:t>
      </w:r>
      <w:proofErr w:type="spellStart"/>
      <w:r w:rsidRPr="00420FF0">
        <w:rPr>
          <w:rFonts w:ascii="Times New Roman" w:hAnsi="Times New Roman" w:cs="Times New Roman"/>
          <w:lang w:val="en-US"/>
        </w:rPr>
        <w:t>untuk</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memperoleh</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tekstur</w:t>
      </w:r>
      <w:proofErr w:type="spellEnd"/>
      <w:r w:rsidRPr="00420FF0">
        <w:rPr>
          <w:rFonts w:ascii="Times New Roman" w:hAnsi="Times New Roman" w:cs="Times New Roman"/>
          <w:lang w:val="en-US"/>
        </w:rPr>
        <w:t xml:space="preserve"> yang </w:t>
      </w:r>
      <w:proofErr w:type="spellStart"/>
      <w:r w:rsidRPr="00420FF0">
        <w:rPr>
          <w:rFonts w:ascii="Times New Roman" w:hAnsi="Times New Roman" w:cs="Times New Roman"/>
          <w:lang w:val="en-US"/>
        </w:rPr>
        <w:t>renyah</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saat</w:t>
      </w:r>
      <w:proofErr w:type="spellEnd"/>
      <w:r w:rsidRPr="00420FF0">
        <w:rPr>
          <w:rFonts w:ascii="Times New Roman" w:hAnsi="Times New Roman" w:cs="Times New Roman"/>
          <w:lang w:val="en-US"/>
        </w:rPr>
        <w:t xml:space="preserve"> </w:t>
      </w:r>
      <w:proofErr w:type="spellStart"/>
      <w:r w:rsidRPr="00420FF0">
        <w:rPr>
          <w:rFonts w:ascii="Times New Roman" w:hAnsi="Times New Roman" w:cs="Times New Roman"/>
          <w:lang w:val="en-US"/>
        </w:rPr>
        <w:t>dimakan</w:t>
      </w:r>
      <w:proofErr w:type="spellEnd"/>
      <w:r w:rsidRPr="00420FF0">
        <w:rPr>
          <w:rFonts w:ascii="Times New Roman" w:hAnsi="Times New Roman" w:cs="Times New Roman"/>
          <w:lang w:val="en-US"/>
        </w:rPr>
        <w:t>.</w:t>
      </w:r>
    </w:p>
    <w:p w14:paraId="54D2A8F1" w14:textId="1BC6C866" w:rsidR="00651210" w:rsidRPr="00651210" w:rsidRDefault="00651210" w:rsidP="00651210">
      <w:pPr>
        <w:pStyle w:val="ListParagraph"/>
        <w:spacing w:after="160" w:line="240" w:lineRule="auto"/>
        <w:ind w:left="1080" w:hanging="371"/>
        <w:jc w:val="both"/>
        <w:rPr>
          <w:rFonts w:ascii="Times New Roman" w:hAnsi="Times New Roman" w:cs="Times New Roman"/>
          <w:b/>
          <w:bCs/>
          <w:lang w:val="en-US"/>
        </w:rPr>
      </w:pPr>
      <w:proofErr w:type="spellStart"/>
      <w:r w:rsidRPr="00651210">
        <w:rPr>
          <w:rFonts w:ascii="Times New Roman" w:hAnsi="Times New Roman" w:cs="Times New Roman"/>
          <w:b/>
          <w:bCs/>
          <w:lang w:val="en-US"/>
        </w:rPr>
        <w:t>Prosedur</w:t>
      </w:r>
      <w:proofErr w:type="spellEnd"/>
      <w:r w:rsidRPr="00651210">
        <w:rPr>
          <w:rFonts w:ascii="Times New Roman" w:hAnsi="Times New Roman" w:cs="Times New Roman"/>
          <w:b/>
          <w:bCs/>
          <w:lang w:val="en-US"/>
        </w:rPr>
        <w:t xml:space="preserve"> </w:t>
      </w:r>
      <w:proofErr w:type="spellStart"/>
      <w:r w:rsidRPr="00651210">
        <w:rPr>
          <w:rFonts w:ascii="Times New Roman" w:hAnsi="Times New Roman" w:cs="Times New Roman"/>
          <w:b/>
          <w:bCs/>
          <w:lang w:val="en-US"/>
        </w:rPr>
        <w:t>Pembuatan</w:t>
      </w:r>
      <w:proofErr w:type="spellEnd"/>
      <w:r w:rsidRPr="00651210">
        <w:rPr>
          <w:rFonts w:ascii="Times New Roman" w:hAnsi="Times New Roman" w:cs="Times New Roman"/>
          <w:b/>
          <w:bCs/>
          <w:lang w:val="en-US"/>
        </w:rPr>
        <w:t xml:space="preserve"> Chips Tempe </w:t>
      </w:r>
      <w:proofErr w:type="spellStart"/>
      <w:r w:rsidRPr="00651210">
        <w:rPr>
          <w:rFonts w:ascii="Times New Roman" w:hAnsi="Times New Roman" w:cs="Times New Roman"/>
          <w:b/>
          <w:bCs/>
          <w:lang w:val="en-US"/>
        </w:rPr>
        <w:t>Kacang</w:t>
      </w:r>
      <w:proofErr w:type="spellEnd"/>
      <w:r w:rsidRPr="00651210">
        <w:rPr>
          <w:rFonts w:ascii="Times New Roman" w:hAnsi="Times New Roman" w:cs="Times New Roman"/>
          <w:b/>
          <w:bCs/>
          <w:lang w:val="en-US"/>
        </w:rPr>
        <w:t xml:space="preserve"> </w:t>
      </w:r>
      <w:proofErr w:type="spellStart"/>
      <w:proofErr w:type="gramStart"/>
      <w:r w:rsidRPr="00651210">
        <w:rPr>
          <w:rFonts w:ascii="Times New Roman" w:hAnsi="Times New Roman" w:cs="Times New Roman"/>
          <w:b/>
          <w:bCs/>
          <w:lang w:val="en-US"/>
        </w:rPr>
        <w:t>Hijau</w:t>
      </w:r>
      <w:proofErr w:type="spellEnd"/>
      <w:r w:rsidRPr="00651210">
        <w:rPr>
          <w:rFonts w:ascii="Times New Roman" w:hAnsi="Times New Roman" w:cs="Times New Roman"/>
          <w:b/>
          <w:bCs/>
          <w:lang w:val="en-US"/>
        </w:rPr>
        <w:t xml:space="preserve"> :</w:t>
      </w:r>
      <w:proofErr w:type="gramEnd"/>
    </w:p>
    <w:p w14:paraId="30A81A5E" w14:textId="77777777" w:rsidR="00651210" w:rsidRPr="00651210" w:rsidRDefault="00651210" w:rsidP="00651210">
      <w:pPr>
        <w:pStyle w:val="ListParagraph"/>
        <w:numPr>
          <w:ilvl w:val="0"/>
          <w:numId w:val="5"/>
        </w:numPr>
        <w:spacing w:after="160" w:line="240" w:lineRule="auto"/>
        <w:jc w:val="both"/>
        <w:rPr>
          <w:rFonts w:ascii="Times New Roman" w:hAnsi="Times New Roman" w:cs="Times New Roman"/>
        </w:rPr>
      </w:pPr>
      <w:proofErr w:type="spellStart"/>
      <w:r w:rsidRPr="00651210">
        <w:rPr>
          <w:rFonts w:ascii="Times New Roman" w:hAnsi="Times New Roman" w:cs="Times New Roman"/>
          <w:lang w:val="en-US"/>
        </w:rPr>
        <w:t>Panaskan</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minyak</w:t>
      </w:r>
      <w:proofErr w:type="spellEnd"/>
      <w:r w:rsidRPr="00651210">
        <w:rPr>
          <w:rFonts w:ascii="Times New Roman" w:hAnsi="Times New Roman" w:cs="Times New Roman"/>
          <w:lang w:val="en-US"/>
        </w:rPr>
        <w:t xml:space="preserve"> goreng</w:t>
      </w:r>
    </w:p>
    <w:p w14:paraId="6D444464" w14:textId="4F22482A" w:rsidR="00420FF0" w:rsidRPr="00420FF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Letakkan irisan tipis tempe kacang hijau ke dalam penggorengan.</w:t>
      </w:r>
    </w:p>
    <w:p w14:paraId="23E9CF08" w14:textId="7222EE3C" w:rsidR="0065121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Goreng tempe kacang hijau dengan api sedang sampai berwarna kuning keemasan.</w:t>
      </w:r>
    </w:p>
    <w:p w14:paraId="411A6264" w14:textId="55F34EFC" w:rsidR="00420FF0" w:rsidRPr="00651210" w:rsidRDefault="00420FF0" w:rsidP="00651210">
      <w:pPr>
        <w:pStyle w:val="ListParagraph"/>
        <w:numPr>
          <w:ilvl w:val="0"/>
          <w:numId w:val="5"/>
        </w:numPr>
        <w:spacing w:after="160" w:line="240" w:lineRule="auto"/>
        <w:jc w:val="both"/>
        <w:rPr>
          <w:rFonts w:ascii="Times New Roman" w:hAnsi="Times New Roman" w:cs="Times New Roman"/>
        </w:rPr>
      </w:pPr>
      <w:r w:rsidRPr="00420FF0">
        <w:rPr>
          <w:rFonts w:ascii="Times New Roman" w:hAnsi="Times New Roman" w:cs="Times New Roman"/>
        </w:rPr>
        <w:t>Angkat chips tempe kacang hijau dan tiriskan, kemudian biarkan dingin sebelum dibumbui dan dimakan.</w:t>
      </w:r>
    </w:p>
    <w:p w14:paraId="1236EAE8" w14:textId="7383F4A0" w:rsidR="00651210" w:rsidRDefault="00651210" w:rsidP="00651210">
      <w:pPr>
        <w:pStyle w:val="ListParagraph"/>
        <w:numPr>
          <w:ilvl w:val="0"/>
          <w:numId w:val="4"/>
        </w:numPr>
        <w:spacing w:after="160" w:line="240" w:lineRule="auto"/>
        <w:jc w:val="both"/>
        <w:rPr>
          <w:rFonts w:ascii="Times New Roman" w:hAnsi="Times New Roman" w:cs="Times New Roman"/>
        </w:rPr>
      </w:pPr>
      <w:r w:rsidRPr="00651210">
        <w:rPr>
          <w:rFonts w:ascii="Times New Roman" w:hAnsi="Times New Roman" w:cs="Times New Roman"/>
        </w:rPr>
        <w:t>Pemaparan Materi</w:t>
      </w:r>
    </w:p>
    <w:p w14:paraId="284C85AD" w14:textId="0A13B451" w:rsidR="00420FF0" w:rsidRPr="00651210" w:rsidRDefault="00420FF0" w:rsidP="00420FF0">
      <w:pPr>
        <w:pStyle w:val="ListParagraph"/>
        <w:spacing w:after="160" w:line="240" w:lineRule="auto"/>
        <w:jc w:val="both"/>
        <w:rPr>
          <w:rFonts w:ascii="Times New Roman" w:hAnsi="Times New Roman" w:cs="Times New Roman"/>
        </w:rPr>
      </w:pPr>
      <w:r w:rsidRPr="00420FF0">
        <w:rPr>
          <w:rFonts w:ascii="Times New Roman" w:hAnsi="Times New Roman" w:cs="Times New Roman"/>
        </w:rPr>
        <w:t>Pada tahap ini, diberikan penjelasan tentang stunting, termasuk bahaya dan dampaknya, serta cara pembuatan chips tempe kacang hijau. Selain itu, dijelaskan juga manfaat dari produk yang telah dibuat. Para peserta pengabdian mendapatkan informasi mengenai kandungan kacang hijau dan olahan lain yang bisa diberikan kepada balita untuk mencegah stunting. Sebelum materi dipresentasikan, peserta pengabdian diharuskan mengisi kuisioner (pretes) terkait materi yang akan disampaikan.</w:t>
      </w:r>
    </w:p>
    <w:p w14:paraId="739328EC" w14:textId="4AF3CC32" w:rsidR="00651210" w:rsidRPr="00420FF0" w:rsidRDefault="00651210" w:rsidP="00651210">
      <w:pPr>
        <w:pStyle w:val="ListParagraph"/>
        <w:numPr>
          <w:ilvl w:val="0"/>
          <w:numId w:val="4"/>
        </w:numPr>
        <w:spacing w:after="160" w:line="240" w:lineRule="auto"/>
        <w:jc w:val="both"/>
        <w:rPr>
          <w:rFonts w:ascii="Times New Roman" w:hAnsi="Times New Roman" w:cs="Times New Roman"/>
        </w:rPr>
      </w:pPr>
      <w:r w:rsidRPr="00651210">
        <w:rPr>
          <w:rFonts w:ascii="Times New Roman" w:hAnsi="Times New Roman" w:cs="Times New Roman"/>
        </w:rPr>
        <w:t>Pelatihan Pembuatan</w:t>
      </w:r>
      <w:r w:rsidRPr="00651210">
        <w:rPr>
          <w:rFonts w:ascii="Times New Roman" w:hAnsi="Times New Roman" w:cs="Times New Roman"/>
          <w:lang w:val="en-US"/>
        </w:rPr>
        <w:t xml:space="preserve"> Chips Tempe </w:t>
      </w:r>
      <w:proofErr w:type="spellStart"/>
      <w:r w:rsidRPr="00651210">
        <w:rPr>
          <w:rFonts w:ascii="Times New Roman" w:hAnsi="Times New Roman" w:cs="Times New Roman"/>
          <w:lang w:val="en-US"/>
        </w:rPr>
        <w:t>Kacang</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Hijau</w:t>
      </w:r>
      <w:proofErr w:type="spellEnd"/>
    </w:p>
    <w:p w14:paraId="05ED7E92" w14:textId="704C7436" w:rsidR="00420FF0" w:rsidRPr="00651210" w:rsidRDefault="00420FF0" w:rsidP="00420FF0">
      <w:pPr>
        <w:pStyle w:val="ListParagraph"/>
        <w:spacing w:after="160" w:line="240" w:lineRule="auto"/>
        <w:jc w:val="both"/>
        <w:rPr>
          <w:rFonts w:ascii="Times New Roman" w:hAnsi="Times New Roman" w:cs="Times New Roman"/>
        </w:rPr>
      </w:pPr>
      <w:r w:rsidRPr="00420FF0">
        <w:rPr>
          <w:rFonts w:ascii="Times New Roman" w:hAnsi="Times New Roman" w:cs="Times New Roman"/>
        </w:rPr>
        <w:t>Pada tahap ini, peserta pengabdian menerima pelatihan tentang cara membuat chips tempe dari kacang hijau. Pelatihan mencakup penjelasan mengenai alat dan bahan yang diperlukan, prosedur pembuatan tempe kacang hijau, serta cara mengolah tempe kacang hijau menjadi chips. Tujuannya adalah untuk meningkatkan nafsu makan balita sebagai upaya pencegahan stunting.</w:t>
      </w:r>
    </w:p>
    <w:p w14:paraId="6A195AE7" w14:textId="50E7C345" w:rsidR="00420FF0" w:rsidRDefault="00651210" w:rsidP="00420FF0">
      <w:pPr>
        <w:pStyle w:val="ListParagraph"/>
        <w:numPr>
          <w:ilvl w:val="0"/>
          <w:numId w:val="4"/>
        </w:numPr>
        <w:spacing w:after="160" w:line="240" w:lineRule="auto"/>
        <w:jc w:val="both"/>
        <w:rPr>
          <w:rFonts w:ascii="Times New Roman" w:hAnsi="Times New Roman" w:cs="Times New Roman"/>
        </w:rPr>
      </w:pPr>
      <w:r w:rsidRPr="00651210">
        <w:rPr>
          <w:rFonts w:ascii="Times New Roman" w:hAnsi="Times New Roman" w:cs="Times New Roman"/>
        </w:rPr>
        <w:t xml:space="preserve">Evaluasi </w:t>
      </w:r>
    </w:p>
    <w:p w14:paraId="663B0608" w14:textId="1D91C236" w:rsidR="00096375" w:rsidRDefault="00096375" w:rsidP="00096375">
      <w:pPr>
        <w:pStyle w:val="ListParagraph"/>
        <w:spacing w:after="160" w:line="240" w:lineRule="auto"/>
        <w:jc w:val="both"/>
        <w:rPr>
          <w:rFonts w:ascii="Times New Roman" w:hAnsi="Times New Roman" w:cs="Times New Roman"/>
        </w:rPr>
      </w:pPr>
      <w:r w:rsidRPr="00096375">
        <w:rPr>
          <w:rFonts w:ascii="Times New Roman" w:hAnsi="Times New Roman" w:cs="Times New Roman"/>
        </w:rPr>
        <w:t>Pada tahap evaluasi ini, peserta pengabdian diberikan kuisioner (postes) yang berkaitan dengan materi presentasi dan pelatihan pembuatan chips. Perbandingan antara nilai pretes dan postes menunjukkan tingkat pemahaman peserta terhadap materi yang disampaikan.</w:t>
      </w:r>
    </w:p>
    <w:p w14:paraId="7BD45E6A" w14:textId="77777777" w:rsidR="00092C68" w:rsidRPr="00420FF0" w:rsidRDefault="00092C68" w:rsidP="00096375">
      <w:pPr>
        <w:pStyle w:val="ListParagraph"/>
        <w:spacing w:after="160" w:line="240" w:lineRule="auto"/>
        <w:jc w:val="both"/>
        <w:rPr>
          <w:rFonts w:ascii="Times New Roman" w:hAnsi="Times New Roman" w:cs="Times New Roman"/>
        </w:rPr>
      </w:pPr>
      <w:bookmarkStart w:id="0" w:name="_GoBack"/>
      <w:bookmarkEnd w:id="0"/>
    </w:p>
    <w:p w14:paraId="37BF57C0" w14:textId="6425C6CA" w:rsidR="0043438A" w:rsidRPr="00651210" w:rsidRDefault="0043438A" w:rsidP="000D7B7C">
      <w:pPr>
        <w:pStyle w:val="ListParagraph"/>
        <w:numPr>
          <w:ilvl w:val="0"/>
          <w:numId w:val="1"/>
        </w:numPr>
        <w:tabs>
          <w:tab w:val="left" w:pos="426"/>
        </w:tabs>
        <w:spacing w:after="0" w:line="240" w:lineRule="auto"/>
        <w:jc w:val="both"/>
        <w:rPr>
          <w:rFonts w:ascii="Times New Roman" w:hAnsi="Times New Roman" w:cs="Times New Roman"/>
          <w:b/>
        </w:rPr>
      </w:pPr>
      <w:r w:rsidRPr="00651210">
        <w:rPr>
          <w:rFonts w:ascii="Times New Roman" w:hAnsi="Times New Roman" w:cs="Times New Roman"/>
          <w:b/>
        </w:rPr>
        <w:t>HASIL DAN PEMBAHASAN</w:t>
      </w:r>
    </w:p>
    <w:p w14:paraId="4547A75C" w14:textId="0A38D02D" w:rsidR="00EC1DFA" w:rsidRDefault="00EC1DFA" w:rsidP="00651210">
      <w:pPr>
        <w:spacing w:line="240" w:lineRule="auto"/>
        <w:ind w:left="426" w:firstLine="708"/>
        <w:jc w:val="both"/>
        <w:rPr>
          <w:rFonts w:ascii="Times New Roman" w:hAnsi="Times New Roman" w:cs="Times New Roman"/>
          <w:lang w:val="en-US"/>
        </w:rPr>
      </w:pPr>
      <w:proofErr w:type="spellStart"/>
      <w:r w:rsidRPr="00EC1DFA">
        <w:rPr>
          <w:rFonts w:ascii="Times New Roman" w:hAnsi="Times New Roman" w:cs="Times New Roman"/>
          <w:lang w:val="en-US"/>
        </w:rPr>
        <w:t>Kegiatan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pengabdian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masyarakat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ini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dilaksanakan</w:t>
      </w:r>
      <w:proofErr w:type="spellEnd"/>
      <w:r w:rsidRPr="00EC1DFA">
        <w:rPr>
          <w:rFonts w:ascii="Times New Roman" w:hAnsi="Times New Roman" w:cs="Times New Roman"/>
          <w:lang w:val="en-US"/>
        </w:rPr>
        <w:t xml:space="preserve"> di </w:t>
      </w:r>
      <w:proofErr w:type="spellStart"/>
      <w:r w:rsidRPr="00EC1DFA">
        <w:rPr>
          <w:rFonts w:ascii="Times New Roman" w:hAnsi="Times New Roman" w:cs="Times New Roman"/>
          <w:lang w:val="en-US"/>
        </w:rPr>
        <w:t>Posyandu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Melati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Kecamatan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Ngadiluwih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Kabupaten</w:t>
      </w:r>
      <w:proofErr w:type="spellEnd"/>
      <w:r w:rsidRPr="00EC1DFA">
        <w:rPr>
          <w:rFonts w:ascii="Times New Roman" w:hAnsi="Times New Roman" w:cs="Times New Roman"/>
          <w:lang w:val="en-US"/>
        </w:rPr>
        <w:t xml:space="preserve"> Kediri. </w:t>
      </w:r>
      <w:proofErr w:type="spellStart"/>
      <w:r w:rsidRPr="00EC1DFA">
        <w:rPr>
          <w:rFonts w:ascii="Times New Roman" w:hAnsi="Times New Roman" w:cs="Times New Roman"/>
          <w:lang w:val="en-US"/>
        </w:rPr>
        <w:t>Sejak</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Februari</w:t>
      </w:r>
      <w:proofErr w:type="spellEnd"/>
      <w:r w:rsidRPr="00EC1DFA">
        <w:rPr>
          <w:rFonts w:ascii="Times New Roman" w:hAnsi="Times New Roman" w:cs="Times New Roman"/>
          <w:lang w:val="en-US"/>
        </w:rPr>
        <w:t xml:space="preserve"> 2022, </w:t>
      </w:r>
      <w:proofErr w:type="spellStart"/>
      <w:r w:rsidRPr="00EC1DFA">
        <w:rPr>
          <w:rFonts w:ascii="Times New Roman" w:hAnsi="Times New Roman" w:cs="Times New Roman"/>
          <w:lang w:val="en-US"/>
        </w:rPr>
        <w:t>tercatat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kasus</w:t>
      </w:r>
      <w:proofErr w:type="spellEnd"/>
      <w:r w:rsidRPr="00EC1DFA">
        <w:rPr>
          <w:rFonts w:ascii="Times New Roman" w:hAnsi="Times New Roman" w:cs="Times New Roman"/>
          <w:lang w:val="en-US"/>
        </w:rPr>
        <w:t xml:space="preserve"> stunting di </w:t>
      </w:r>
      <w:proofErr w:type="spellStart"/>
      <w:r w:rsidRPr="00EC1DFA">
        <w:rPr>
          <w:rFonts w:ascii="Times New Roman" w:hAnsi="Times New Roman" w:cs="Times New Roman"/>
          <w:lang w:val="en-US"/>
        </w:rPr>
        <w:t>Posyandu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Melati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sebesar</w:t>
      </w:r>
      <w:proofErr w:type="spellEnd"/>
      <w:r w:rsidRPr="00EC1DFA">
        <w:rPr>
          <w:rFonts w:ascii="Times New Roman" w:hAnsi="Times New Roman" w:cs="Times New Roman"/>
          <w:lang w:val="en-US"/>
        </w:rPr>
        <w:t xml:space="preserve"> 0,05%. </w:t>
      </w:r>
      <w:proofErr w:type="spellStart"/>
      <w:r w:rsidRPr="00EC1DFA">
        <w:rPr>
          <w:rFonts w:ascii="Times New Roman" w:hAnsi="Times New Roman" w:cs="Times New Roman"/>
          <w:lang w:val="en-US"/>
        </w:rPr>
        <w:t>Meskipun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angka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tersebut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tergolong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kecil</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jika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tidak</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ditangani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segera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ada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risiko</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kasus</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bisa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meningkat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Edukasi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mengenai</w:t>
      </w:r>
      <w:proofErr w:type="spellEnd"/>
      <w:r w:rsidRPr="00EC1DFA">
        <w:rPr>
          <w:rFonts w:ascii="Times New Roman" w:hAnsi="Times New Roman" w:cs="Times New Roman"/>
          <w:lang w:val="en-US"/>
        </w:rPr>
        <w:t xml:space="preserve"> stunting yang </w:t>
      </w:r>
      <w:proofErr w:type="spellStart"/>
      <w:r w:rsidRPr="00EC1DFA">
        <w:rPr>
          <w:rFonts w:ascii="Times New Roman" w:hAnsi="Times New Roman" w:cs="Times New Roman"/>
          <w:lang w:val="en-US"/>
        </w:rPr>
        <w:t>dilakukan</w:t>
      </w:r>
      <w:proofErr w:type="spellEnd"/>
      <w:r w:rsidRPr="00EC1DFA">
        <w:rPr>
          <w:rFonts w:ascii="Times New Roman" w:hAnsi="Times New Roman" w:cs="Times New Roman"/>
          <w:lang w:val="en-US"/>
        </w:rPr>
        <w:t xml:space="preserve"> oleh </w:t>
      </w:r>
      <w:proofErr w:type="spellStart"/>
      <w:r w:rsidRPr="00EC1DFA">
        <w:rPr>
          <w:rFonts w:ascii="Times New Roman" w:hAnsi="Times New Roman" w:cs="Times New Roman"/>
          <w:lang w:val="en-US"/>
        </w:rPr>
        <w:t>posyandu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bersama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kader</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terus</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diberikan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setiap</w:t>
      </w:r>
      <w:proofErr w:type="spellEnd"/>
      <w:r w:rsidRPr="00EC1DFA">
        <w:rPr>
          <w:rFonts w:ascii="Times New Roman" w:hAnsi="Times New Roman" w:cs="Times New Roman"/>
          <w:lang w:val="en-US"/>
        </w:rPr>
        <w:t xml:space="preserve"> kali </w:t>
      </w:r>
      <w:proofErr w:type="spellStart"/>
      <w:r w:rsidRPr="00EC1DFA">
        <w:rPr>
          <w:rFonts w:ascii="Times New Roman" w:hAnsi="Times New Roman" w:cs="Times New Roman"/>
          <w:lang w:val="en-US"/>
        </w:rPr>
        <w:t>pelaksanaan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posyandu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balita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Selain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edukasi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solusi</w:t>
      </w:r>
      <w:proofErr w:type="spellEnd"/>
      <w:r w:rsidRPr="00EC1DFA">
        <w:rPr>
          <w:rFonts w:ascii="Times New Roman" w:hAnsi="Times New Roman" w:cs="Times New Roman"/>
          <w:lang w:val="en-US"/>
        </w:rPr>
        <w:t xml:space="preserve"> lain yang </w:t>
      </w:r>
      <w:proofErr w:type="spellStart"/>
      <w:r w:rsidRPr="00EC1DFA">
        <w:rPr>
          <w:rFonts w:ascii="Times New Roman" w:hAnsi="Times New Roman" w:cs="Times New Roman"/>
          <w:lang w:val="en-US"/>
        </w:rPr>
        <w:t>diusulkan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adalah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pelatihan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pengolahan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makanan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pencegah</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menggunakan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makanan</w:t>
      </w:r>
      <w:proofErr w:type="spellEnd"/>
      <w:r w:rsidRPr="00EC1DFA">
        <w:rPr>
          <w:rFonts w:ascii="Times New Roman" w:hAnsi="Times New Roman" w:cs="Times New Roman"/>
          <w:lang w:val="en-US"/>
        </w:rPr>
        <w:t xml:space="preserve"> yang kaya protein, salah </w:t>
      </w:r>
      <w:proofErr w:type="spellStart"/>
      <w:r w:rsidRPr="00EC1DFA">
        <w:rPr>
          <w:rFonts w:ascii="Times New Roman" w:hAnsi="Times New Roman" w:cs="Times New Roman"/>
          <w:lang w:val="en-US"/>
        </w:rPr>
        <w:t>satunya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adalah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jenis</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kacang-kacangan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dengan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kandungan</w:t>
      </w:r>
      <w:proofErr w:type="spellEnd"/>
      <w:r w:rsidRPr="00EC1DFA">
        <w:rPr>
          <w:rFonts w:ascii="Times New Roman" w:hAnsi="Times New Roman" w:cs="Times New Roman"/>
          <w:lang w:val="en-US"/>
        </w:rPr>
        <w:t xml:space="preserve"> protein </w:t>
      </w:r>
      <w:proofErr w:type="spellStart"/>
      <w:r w:rsidRPr="00EC1DFA">
        <w:rPr>
          <w:rFonts w:ascii="Times New Roman" w:hAnsi="Times New Roman" w:cs="Times New Roman"/>
          <w:lang w:val="en-US"/>
        </w:rPr>
        <w:t>tinggi</w:t>
      </w:r>
      <w:proofErr w:type="spellEnd"/>
      <w:r w:rsidRPr="00EC1DFA">
        <w:rPr>
          <w:rFonts w:ascii="Times New Roman" w:hAnsi="Times New Roman" w:cs="Times New Roman"/>
          <w:lang w:val="en-US"/>
        </w:rPr>
        <w:t xml:space="preserve"> yang </w:t>
      </w:r>
      <w:proofErr w:type="spellStart"/>
      <w:r w:rsidRPr="00EC1DFA">
        <w:rPr>
          <w:rFonts w:ascii="Times New Roman" w:hAnsi="Times New Roman" w:cs="Times New Roman"/>
          <w:lang w:val="en-US"/>
        </w:rPr>
        <w:t>dapat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digunakan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sebagai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olahan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pangan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seperti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membuat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kudapan</w:t>
      </w:r>
      <w:proofErr w:type="spellEnd"/>
      <w:r w:rsidRPr="00EC1DFA">
        <w:rPr>
          <w:rFonts w:ascii="Times New Roman" w:hAnsi="Times New Roman" w:cs="Times New Roman"/>
          <w:lang w:val="en-US"/>
        </w:rPr>
        <w:t xml:space="preserve"> chips </w:t>
      </w:r>
      <w:proofErr w:type="spellStart"/>
      <w:r w:rsidRPr="00EC1DFA">
        <w:rPr>
          <w:rFonts w:ascii="Times New Roman" w:hAnsi="Times New Roman" w:cs="Times New Roman"/>
          <w:lang w:val="en-US"/>
        </w:rPr>
        <w:t>tempe</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dari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w:t>
      </w:r>
    </w:p>
    <w:p w14:paraId="0EB3E101" w14:textId="665F7BE3" w:rsidR="00EC1DFA" w:rsidRDefault="00EC1DFA" w:rsidP="00651210">
      <w:pPr>
        <w:spacing w:line="240" w:lineRule="auto"/>
        <w:ind w:left="426" w:firstLine="708"/>
        <w:jc w:val="both"/>
        <w:rPr>
          <w:rFonts w:ascii="Times New Roman" w:hAnsi="Times New Roman" w:cs="Times New Roman"/>
          <w:lang w:val="en-US"/>
        </w:rPr>
      </w:pPr>
      <w:proofErr w:type="spellStart"/>
      <w:r w:rsidRPr="00EC1DFA">
        <w:rPr>
          <w:rFonts w:ascii="Times New Roman" w:hAnsi="Times New Roman" w:cs="Times New Roman"/>
          <w:lang w:val="en-US"/>
        </w:rPr>
        <w:t>Kegiatan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pengabdian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dimulai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dengan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pemberian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edukasi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tentang</w:t>
      </w:r>
      <w:proofErr w:type="spellEnd"/>
      <w:r w:rsidRPr="00EC1DFA">
        <w:rPr>
          <w:rFonts w:ascii="Times New Roman" w:hAnsi="Times New Roman" w:cs="Times New Roman"/>
          <w:lang w:val="en-US"/>
        </w:rPr>
        <w:t xml:space="preserve"> stunting. Para </w:t>
      </w:r>
      <w:proofErr w:type="spellStart"/>
      <w:r w:rsidRPr="00EC1DFA">
        <w:rPr>
          <w:rFonts w:ascii="Times New Roman" w:hAnsi="Times New Roman" w:cs="Times New Roman"/>
          <w:lang w:val="en-US"/>
        </w:rPr>
        <w:t>peserta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menerima</w:t>
      </w:r>
      <w:proofErr w:type="spellEnd"/>
      <w:r w:rsidRPr="00EC1DFA">
        <w:rPr>
          <w:rFonts w:ascii="Times New Roman" w:hAnsi="Times New Roman" w:cs="Times New Roman"/>
          <w:lang w:val="en-US"/>
        </w:rPr>
        <w:t xml:space="preserve"> </w:t>
      </w:r>
      <w:r w:rsidRPr="00092C68">
        <w:rPr>
          <w:rFonts w:ascii="Times New Roman" w:hAnsi="Times New Roman" w:cs="Times New Roman"/>
          <w:i/>
          <w:iCs/>
          <w:lang w:val="en-US"/>
        </w:rPr>
        <w:t>leaflet</w:t>
      </w:r>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berisi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informasi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mengenai</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Sebelum</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penyuluhan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dimulai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dilakukan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pretes</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untuk</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mengukur</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pemahaman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peserta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tentang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lastRenderedPageBreak/>
        <w:t>materi</w:t>
      </w:r>
      <w:proofErr w:type="spellEnd"/>
      <w:r w:rsidRPr="00EC1DFA">
        <w:rPr>
          <w:rFonts w:ascii="Times New Roman" w:hAnsi="Times New Roman" w:cs="Times New Roman"/>
          <w:lang w:val="en-US"/>
        </w:rPr>
        <w:t xml:space="preserve"> yang </w:t>
      </w:r>
      <w:proofErr w:type="spellStart"/>
      <w:r w:rsidRPr="00EC1DFA">
        <w:rPr>
          <w:rFonts w:ascii="Times New Roman" w:hAnsi="Times New Roman" w:cs="Times New Roman"/>
          <w:lang w:val="en-US"/>
        </w:rPr>
        <w:t>akan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disampaikan</w:t>
      </w:r>
      <w:proofErr w:type="spellEnd"/>
      <w:r w:rsidRPr="00EC1DFA">
        <w:rPr>
          <w:rFonts w:ascii="Times New Roman" w:hAnsi="Times New Roman" w:cs="Times New Roman"/>
          <w:lang w:val="en-US"/>
        </w:rPr>
        <w:t xml:space="preserve">. Hasil </w:t>
      </w:r>
      <w:proofErr w:type="spellStart"/>
      <w:r w:rsidRPr="00EC1DFA">
        <w:rPr>
          <w:rFonts w:ascii="Times New Roman" w:hAnsi="Times New Roman" w:cs="Times New Roman"/>
          <w:lang w:val="en-US"/>
        </w:rPr>
        <w:t>pretes</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menunjukkan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bahwa</w:t>
      </w:r>
      <w:proofErr w:type="spellEnd"/>
      <w:r w:rsidRPr="00EC1DFA">
        <w:rPr>
          <w:rFonts w:ascii="Times New Roman" w:hAnsi="Times New Roman" w:cs="Times New Roman"/>
          <w:lang w:val="en-US"/>
        </w:rPr>
        <w:t xml:space="preserve"> 70% </w:t>
      </w:r>
      <w:proofErr w:type="spellStart"/>
      <w:r w:rsidRPr="00EC1DFA">
        <w:rPr>
          <w:rFonts w:ascii="Times New Roman" w:hAnsi="Times New Roman" w:cs="Times New Roman"/>
          <w:lang w:val="en-US"/>
        </w:rPr>
        <w:t>ibu-ibu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balita</w:t>
      </w:r>
      <w:proofErr w:type="spellEnd"/>
      <w:r w:rsidRPr="00EC1DFA">
        <w:rPr>
          <w:rFonts w:ascii="Times New Roman" w:hAnsi="Times New Roman" w:cs="Times New Roman"/>
          <w:lang w:val="en-US"/>
        </w:rPr>
        <w:t xml:space="preserve"> di </w:t>
      </w:r>
      <w:proofErr w:type="spellStart"/>
      <w:r w:rsidRPr="00EC1DFA">
        <w:rPr>
          <w:rFonts w:ascii="Times New Roman" w:hAnsi="Times New Roman" w:cs="Times New Roman"/>
          <w:lang w:val="en-US"/>
        </w:rPr>
        <w:t>Posyandu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Melati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belum</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memahami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berbagai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aspek</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termasuk</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ciri-ciri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faktor</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penyebab</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dampak</w:t>
      </w:r>
      <w:proofErr w:type="spellEnd"/>
      <w:r w:rsidRPr="00EC1DFA">
        <w:rPr>
          <w:rFonts w:ascii="Times New Roman" w:hAnsi="Times New Roman" w:cs="Times New Roman"/>
          <w:lang w:val="en-US"/>
        </w:rPr>
        <w:t xml:space="preserve">, dan </w:t>
      </w:r>
      <w:proofErr w:type="spellStart"/>
      <w:r w:rsidRPr="00EC1DFA">
        <w:rPr>
          <w:rFonts w:ascii="Times New Roman" w:hAnsi="Times New Roman" w:cs="Times New Roman"/>
          <w:lang w:val="en-US"/>
        </w:rPr>
        <w:t>cara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pencegahan</w:t>
      </w:r>
      <w:proofErr w:type="spellEnd"/>
      <w:r w:rsidRPr="00EC1DFA">
        <w:rPr>
          <w:rFonts w:ascii="Times New Roman" w:hAnsi="Times New Roman" w:cs="Times New Roman"/>
          <w:lang w:val="en-US"/>
        </w:rPr>
        <w:t xml:space="preserve">. Setelah </w:t>
      </w:r>
      <w:proofErr w:type="spellStart"/>
      <w:r w:rsidRPr="00EC1DFA">
        <w:rPr>
          <w:rFonts w:ascii="Times New Roman" w:hAnsi="Times New Roman" w:cs="Times New Roman"/>
          <w:lang w:val="en-US"/>
        </w:rPr>
        <w:t>pretes</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kegiatan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dilanjutkan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dengan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edukasi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mengenai</w:t>
      </w:r>
      <w:proofErr w:type="spellEnd"/>
      <w:r w:rsidRPr="00EC1DFA">
        <w:rPr>
          <w:rFonts w:ascii="Times New Roman" w:hAnsi="Times New Roman" w:cs="Times New Roman"/>
          <w:lang w:val="en-US"/>
        </w:rPr>
        <w:t xml:space="preserve"> stunting dan </w:t>
      </w:r>
      <w:proofErr w:type="spellStart"/>
      <w:r w:rsidRPr="00EC1DFA">
        <w:rPr>
          <w:rFonts w:ascii="Times New Roman" w:hAnsi="Times New Roman" w:cs="Times New Roman"/>
          <w:lang w:val="en-US"/>
        </w:rPr>
        <w:t>diskusi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tanya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jawab</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dengan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peserta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Untuk</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mengevaluasi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pemahaman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peserta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setelah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penyuluhan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dilakukan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postes</w:t>
      </w:r>
      <w:proofErr w:type="spellEnd"/>
      <w:r w:rsidRPr="00EC1DFA">
        <w:rPr>
          <w:rFonts w:ascii="Times New Roman" w:hAnsi="Times New Roman" w:cs="Times New Roman"/>
          <w:lang w:val="en-US"/>
        </w:rPr>
        <w:t xml:space="preserve"> yang </w:t>
      </w:r>
      <w:proofErr w:type="spellStart"/>
      <w:r w:rsidRPr="00EC1DFA">
        <w:rPr>
          <w:rFonts w:ascii="Times New Roman" w:hAnsi="Times New Roman" w:cs="Times New Roman"/>
          <w:lang w:val="en-US"/>
        </w:rPr>
        <w:t>menunjukkan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peningkatan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signifikan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dengan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hasil</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mencapai</w:t>
      </w:r>
      <w:proofErr w:type="spellEnd"/>
      <w:r w:rsidRPr="00EC1DFA">
        <w:rPr>
          <w:rFonts w:ascii="Times New Roman" w:hAnsi="Times New Roman" w:cs="Times New Roman"/>
          <w:lang w:val="en-US"/>
        </w:rPr>
        <w:t xml:space="preserve"> 95% </w:t>
      </w:r>
      <w:proofErr w:type="spellStart"/>
      <w:r w:rsidRPr="00EC1DFA">
        <w:rPr>
          <w:rFonts w:ascii="Times New Roman" w:hAnsi="Times New Roman" w:cs="Times New Roman"/>
          <w:lang w:val="en-US"/>
        </w:rPr>
        <w:t>dibandingkan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dengan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hasil</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pretes</w:t>
      </w:r>
      <w:proofErr w:type="spellEnd"/>
      <w:r w:rsidRPr="00EC1DFA">
        <w:rPr>
          <w:rFonts w:ascii="Times New Roman" w:hAnsi="Times New Roman" w:cs="Times New Roman"/>
          <w:lang w:val="en-US"/>
        </w:rPr>
        <w:t>.</w:t>
      </w:r>
    </w:p>
    <w:p w14:paraId="7820A3A1" w14:textId="23BCC157" w:rsidR="00EC1DFA" w:rsidRDefault="00EC1DFA" w:rsidP="00651210">
      <w:pPr>
        <w:spacing w:line="240" w:lineRule="auto"/>
        <w:ind w:left="426" w:firstLine="708"/>
        <w:jc w:val="both"/>
        <w:rPr>
          <w:rFonts w:ascii="Times New Roman" w:hAnsi="Times New Roman" w:cs="Times New Roman"/>
          <w:lang w:val="en-US"/>
        </w:rPr>
      </w:pPr>
      <w:proofErr w:type="spellStart"/>
      <w:r w:rsidRPr="00EC1DFA">
        <w:rPr>
          <w:rFonts w:ascii="Times New Roman" w:hAnsi="Times New Roman" w:cs="Times New Roman"/>
          <w:lang w:val="en-US"/>
        </w:rPr>
        <w:t>Selain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materi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tentang</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peserta</w:t>
      </w:r>
      <w:proofErr w:type="spellEnd"/>
      <w:r w:rsidRPr="00EC1DFA">
        <w:rPr>
          <w:rFonts w:ascii="Times New Roman" w:hAnsi="Times New Roman" w:cs="Times New Roman"/>
          <w:lang w:val="en-US"/>
        </w:rPr>
        <w:t xml:space="preserve"> juga </w:t>
      </w:r>
      <w:proofErr w:type="spellStart"/>
      <w:r w:rsidRPr="00EC1DFA">
        <w:rPr>
          <w:rFonts w:ascii="Times New Roman" w:hAnsi="Times New Roman" w:cs="Times New Roman"/>
          <w:lang w:val="en-US"/>
        </w:rPr>
        <w:t>menerima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informasi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mengenai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pengolahan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makanan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berbahan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dasar</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Berdasarkan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hasil</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pretes</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diketahui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bahwa</w:t>
      </w:r>
      <w:proofErr w:type="spellEnd"/>
      <w:r w:rsidRPr="00EC1DFA">
        <w:rPr>
          <w:rFonts w:ascii="Times New Roman" w:hAnsi="Times New Roman" w:cs="Times New Roman"/>
          <w:lang w:val="en-US"/>
        </w:rPr>
        <w:t xml:space="preserve"> 90% </w:t>
      </w:r>
      <w:proofErr w:type="spellStart"/>
      <w:r w:rsidRPr="00EC1DFA">
        <w:rPr>
          <w:rFonts w:ascii="Times New Roman" w:hAnsi="Times New Roman" w:cs="Times New Roman"/>
          <w:lang w:val="en-US"/>
        </w:rPr>
        <w:t>peserta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belum</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memahami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manfaat</w:t>
      </w:r>
      <w:proofErr w:type="spellEnd"/>
      <w:r w:rsidRPr="00EC1DFA">
        <w:rPr>
          <w:rFonts w:ascii="Times New Roman" w:hAnsi="Times New Roman" w:cs="Times New Roman"/>
          <w:lang w:val="en-US"/>
        </w:rPr>
        <w:t xml:space="preserve"> dan </w:t>
      </w:r>
      <w:proofErr w:type="spellStart"/>
      <w:r w:rsidRPr="00EC1DFA">
        <w:rPr>
          <w:rFonts w:ascii="Times New Roman" w:hAnsi="Times New Roman" w:cs="Times New Roman"/>
          <w:lang w:val="en-US"/>
        </w:rPr>
        <w:t>kandungan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Mereka</w:t>
      </w:r>
      <w:proofErr w:type="spellEnd"/>
      <w:r w:rsidRPr="00EC1DFA">
        <w:rPr>
          <w:rFonts w:ascii="Times New Roman" w:hAnsi="Times New Roman" w:cs="Times New Roman"/>
          <w:lang w:val="en-US"/>
        </w:rPr>
        <w:t xml:space="preserve"> juga </w:t>
      </w:r>
      <w:proofErr w:type="spellStart"/>
      <w:r w:rsidRPr="00EC1DFA">
        <w:rPr>
          <w:rFonts w:ascii="Times New Roman" w:hAnsi="Times New Roman" w:cs="Times New Roman"/>
          <w:lang w:val="en-US"/>
        </w:rPr>
        <w:t>tidak</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mengetahui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bahwa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dapat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digunakan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sebagai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dasar</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pembuatan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tempe</w:t>
      </w:r>
      <w:proofErr w:type="spellEnd"/>
      <w:r w:rsidRPr="00EC1DFA">
        <w:rPr>
          <w:rFonts w:ascii="Times New Roman" w:hAnsi="Times New Roman" w:cs="Times New Roman"/>
          <w:lang w:val="en-US"/>
        </w:rPr>
        <w:t xml:space="preserve"> yang kaya protein dan </w:t>
      </w:r>
      <w:proofErr w:type="spellStart"/>
      <w:r w:rsidRPr="00EC1DFA">
        <w:rPr>
          <w:rFonts w:ascii="Times New Roman" w:hAnsi="Times New Roman" w:cs="Times New Roman"/>
          <w:lang w:val="en-US"/>
        </w:rPr>
        <w:t>efektif</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dalam</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pencegahan</w:t>
      </w:r>
      <w:proofErr w:type="spellEnd"/>
      <w:r w:rsidRPr="00EC1DFA">
        <w:rPr>
          <w:rFonts w:ascii="Times New Roman" w:hAnsi="Times New Roman" w:cs="Times New Roman"/>
          <w:lang w:val="en-US"/>
        </w:rPr>
        <w:t xml:space="preserve"> stunting. Setelah </w:t>
      </w:r>
      <w:proofErr w:type="spellStart"/>
      <w:r w:rsidRPr="00EC1DFA">
        <w:rPr>
          <w:rFonts w:ascii="Times New Roman" w:hAnsi="Times New Roman" w:cs="Times New Roman"/>
          <w:lang w:val="en-US"/>
        </w:rPr>
        <w:t>penyuluhan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hasil</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postes</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menunjukkan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bahwa</w:t>
      </w:r>
      <w:proofErr w:type="spellEnd"/>
      <w:r w:rsidRPr="00EC1DFA">
        <w:rPr>
          <w:rFonts w:ascii="Times New Roman" w:hAnsi="Times New Roman" w:cs="Times New Roman"/>
          <w:lang w:val="en-US"/>
        </w:rPr>
        <w:t xml:space="preserve"> 95% </w:t>
      </w:r>
      <w:proofErr w:type="spellStart"/>
      <w:r w:rsidRPr="00EC1DFA">
        <w:rPr>
          <w:rFonts w:ascii="Times New Roman" w:hAnsi="Times New Roman" w:cs="Times New Roman"/>
          <w:lang w:val="en-US"/>
        </w:rPr>
        <w:t>peserta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kini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memahami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manfaat</w:t>
      </w:r>
      <w:proofErr w:type="spellEnd"/>
      <w:r w:rsidRPr="00EC1DFA">
        <w:rPr>
          <w:rFonts w:ascii="Times New Roman" w:hAnsi="Times New Roman" w:cs="Times New Roman"/>
          <w:lang w:val="en-US"/>
        </w:rPr>
        <w:t xml:space="preserve"> dan </w:t>
      </w:r>
      <w:proofErr w:type="spellStart"/>
      <w:r w:rsidRPr="00EC1DFA">
        <w:rPr>
          <w:rFonts w:ascii="Times New Roman" w:hAnsi="Times New Roman" w:cs="Times New Roman"/>
          <w:lang w:val="en-US"/>
        </w:rPr>
        <w:t>kandungan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serta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mampu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membuat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kreasi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olahan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pangan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dari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tersebut</w:t>
      </w:r>
      <w:proofErr w:type="spellEnd"/>
      <w:r w:rsidRPr="00EC1DFA">
        <w:rPr>
          <w:rFonts w:ascii="Times New Roman" w:hAnsi="Times New Roman" w:cs="Times New Roman"/>
          <w:lang w:val="en-US"/>
        </w:rPr>
        <w:t>.</w:t>
      </w:r>
    </w:p>
    <w:p w14:paraId="64D7C85B" w14:textId="77777777" w:rsidR="00651210" w:rsidRPr="00651210" w:rsidRDefault="00651210" w:rsidP="00651210">
      <w:pPr>
        <w:pStyle w:val="ListParagraph"/>
        <w:spacing w:line="240" w:lineRule="auto"/>
        <w:ind w:left="1080"/>
        <w:jc w:val="both"/>
        <w:rPr>
          <w:rFonts w:ascii="Times New Roman" w:hAnsi="Times New Roman" w:cs="Times New Roman"/>
          <w:lang w:val="en-US"/>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821"/>
      </w:tblGrid>
      <w:tr w:rsidR="00651210" w:rsidRPr="00651210" w14:paraId="596F67A1" w14:textId="77777777" w:rsidTr="00EC1DFA">
        <w:tc>
          <w:tcPr>
            <w:tcW w:w="3036" w:type="dxa"/>
          </w:tcPr>
          <w:p w14:paraId="452E408C" w14:textId="32EF7634" w:rsidR="00651210" w:rsidRDefault="00B649F7" w:rsidP="00651210">
            <w:pPr>
              <w:pStyle w:val="ListParagraph"/>
              <w:ind w:left="0"/>
              <w:jc w:val="center"/>
              <w:rPr>
                <w:rFonts w:ascii="Times New Roman" w:hAnsi="Times New Roman" w:cs="Times New Roman"/>
                <w:lang w:val="en-US"/>
              </w:rPr>
            </w:pPr>
            <w:r w:rsidRPr="00651210">
              <w:rPr>
                <w:rFonts w:ascii="Times New Roman" w:hAnsi="Times New Roman" w:cs="Times New Roman"/>
                <w:noProof/>
              </w:rPr>
              <w:drawing>
                <wp:inline distT="0" distB="0" distL="0" distR="0" wp14:anchorId="6B88A849" wp14:editId="35C62766">
                  <wp:extent cx="1178352" cy="1383624"/>
                  <wp:effectExtent l="0" t="7302" r="0" b="0"/>
                  <wp:docPr id="12345919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216182" cy="1428044"/>
                          </a:xfrm>
                          <a:prstGeom prst="rect">
                            <a:avLst/>
                          </a:prstGeom>
                          <a:noFill/>
                          <a:ln>
                            <a:noFill/>
                          </a:ln>
                        </pic:spPr>
                      </pic:pic>
                    </a:graphicData>
                  </a:graphic>
                </wp:inline>
              </w:drawing>
            </w:r>
          </w:p>
          <w:p w14:paraId="279679D1" w14:textId="7DEB4F73" w:rsidR="00B649F7" w:rsidRPr="00651210" w:rsidRDefault="00B649F7" w:rsidP="00B649F7">
            <w:pPr>
              <w:pStyle w:val="ListParagraph"/>
              <w:ind w:left="0"/>
              <w:jc w:val="both"/>
              <w:rPr>
                <w:rFonts w:ascii="Times New Roman" w:hAnsi="Times New Roman" w:cs="Times New Roman"/>
                <w:lang w:val="en-US"/>
              </w:rPr>
            </w:pPr>
            <w:r w:rsidRPr="00651210">
              <w:rPr>
                <w:rFonts w:ascii="Times New Roman" w:hAnsi="Times New Roman" w:cs="Times New Roman"/>
                <w:lang w:val="en-US"/>
              </w:rPr>
              <w:t xml:space="preserve">Gambar </w:t>
            </w:r>
            <w:r>
              <w:rPr>
                <w:rFonts w:ascii="Times New Roman" w:hAnsi="Times New Roman" w:cs="Times New Roman"/>
                <w:lang w:val="en-US"/>
              </w:rPr>
              <w:t>1</w:t>
            </w:r>
            <w:r w:rsidRPr="00651210">
              <w:rPr>
                <w:rFonts w:ascii="Times New Roman" w:hAnsi="Times New Roman" w:cs="Times New Roman"/>
                <w:lang w:val="en-US"/>
              </w:rPr>
              <w:t xml:space="preserve">. Proses </w:t>
            </w:r>
            <w:proofErr w:type="spellStart"/>
            <w:r w:rsidRPr="00651210">
              <w:rPr>
                <w:rFonts w:ascii="Times New Roman" w:hAnsi="Times New Roman" w:cs="Times New Roman"/>
                <w:lang w:val="en-US"/>
              </w:rPr>
              <w:t>Pe</w:t>
            </w:r>
            <w:r w:rsidR="00EC1DFA">
              <w:rPr>
                <w:rFonts w:ascii="Times New Roman" w:hAnsi="Times New Roman" w:cs="Times New Roman"/>
                <w:lang w:val="en-US"/>
              </w:rPr>
              <w:t>nambahan</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Ragi</w:t>
            </w:r>
            <w:proofErr w:type="spellEnd"/>
            <w:r w:rsidRPr="00651210">
              <w:rPr>
                <w:rFonts w:ascii="Times New Roman" w:hAnsi="Times New Roman" w:cs="Times New Roman"/>
                <w:lang w:val="en-US"/>
              </w:rPr>
              <w:t xml:space="preserve"> Tempe pada </w:t>
            </w:r>
            <w:proofErr w:type="spellStart"/>
            <w:r w:rsidRPr="00651210">
              <w:rPr>
                <w:rFonts w:ascii="Times New Roman" w:hAnsi="Times New Roman" w:cs="Times New Roman"/>
                <w:lang w:val="en-US"/>
              </w:rPr>
              <w:t>Kacang</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Hijau</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Sumber</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Dokumentasi</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Pribadi</w:t>
            </w:r>
            <w:proofErr w:type="spellEnd"/>
            <w:r w:rsidRPr="00651210">
              <w:rPr>
                <w:rFonts w:ascii="Times New Roman" w:hAnsi="Times New Roman" w:cs="Times New Roman"/>
                <w:lang w:val="en-US"/>
              </w:rPr>
              <w:t>)</w:t>
            </w:r>
          </w:p>
          <w:p w14:paraId="1A6F0D82" w14:textId="63C284BB" w:rsidR="00651210" w:rsidRPr="00651210" w:rsidRDefault="00651210" w:rsidP="00651210">
            <w:pPr>
              <w:pStyle w:val="ListParagraph"/>
              <w:ind w:left="0"/>
              <w:rPr>
                <w:rFonts w:ascii="Times New Roman" w:hAnsi="Times New Roman" w:cs="Times New Roman"/>
                <w:lang w:val="en-US"/>
              </w:rPr>
            </w:pPr>
          </w:p>
        </w:tc>
        <w:tc>
          <w:tcPr>
            <w:tcW w:w="3821" w:type="dxa"/>
          </w:tcPr>
          <w:p w14:paraId="3165F51E" w14:textId="47B98730" w:rsidR="00651210" w:rsidRPr="00651210" w:rsidRDefault="00651210" w:rsidP="00651210">
            <w:pPr>
              <w:pStyle w:val="ListParagraph"/>
              <w:ind w:left="0"/>
              <w:jc w:val="center"/>
              <w:rPr>
                <w:rFonts w:ascii="Times New Roman" w:hAnsi="Times New Roman" w:cs="Times New Roman"/>
                <w:lang w:val="en-US"/>
              </w:rPr>
            </w:pPr>
          </w:p>
          <w:p w14:paraId="4D081025" w14:textId="77777777" w:rsidR="00651210" w:rsidRDefault="00B649F7" w:rsidP="00651210">
            <w:pPr>
              <w:pStyle w:val="ListParagraph"/>
              <w:ind w:left="0"/>
              <w:jc w:val="both"/>
              <w:rPr>
                <w:rFonts w:ascii="Times New Roman" w:hAnsi="Times New Roman" w:cs="Times New Roman"/>
                <w:lang w:val="en-US"/>
              </w:rPr>
            </w:pPr>
            <w:r w:rsidRPr="00651210">
              <w:rPr>
                <w:rFonts w:ascii="Times New Roman" w:hAnsi="Times New Roman" w:cs="Times New Roman"/>
                <w:noProof/>
              </w:rPr>
              <w:drawing>
                <wp:inline distT="0" distB="0" distL="0" distR="0" wp14:anchorId="62447E9C" wp14:editId="446C4A65">
                  <wp:extent cx="1679944" cy="977795"/>
                  <wp:effectExtent l="0" t="0" r="0" b="0"/>
                  <wp:docPr id="46605945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2590" cy="996796"/>
                          </a:xfrm>
                          <a:prstGeom prst="rect">
                            <a:avLst/>
                          </a:prstGeom>
                          <a:noFill/>
                          <a:ln>
                            <a:noFill/>
                          </a:ln>
                        </pic:spPr>
                      </pic:pic>
                    </a:graphicData>
                  </a:graphic>
                </wp:inline>
              </w:drawing>
            </w:r>
          </w:p>
          <w:p w14:paraId="2F793EEA" w14:textId="1CB39637" w:rsidR="00B649F7" w:rsidRPr="00651210" w:rsidRDefault="00B649F7" w:rsidP="00651210">
            <w:pPr>
              <w:pStyle w:val="ListParagraph"/>
              <w:ind w:left="0"/>
              <w:jc w:val="both"/>
              <w:rPr>
                <w:rFonts w:ascii="Times New Roman" w:hAnsi="Times New Roman" w:cs="Times New Roman"/>
                <w:lang w:val="en-US"/>
              </w:rPr>
            </w:pPr>
            <w:r w:rsidRPr="00651210">
              <w:rPr>
                <w:rFonts w:ascii="Times New Roman" w:hAnsi="Times New Roman" w:cs="Times New Roman"/>
                <w:lang w:val="en-US"/>
              </w:rPr>
              <w:t xml:space="preserve">Gambar </w:t>
            </w:r>
            <w:r>
              <w:rPr>
                <w:rFonts w:ascii="Times New Roman" w:hAnsi="Times New Roman" w:cs="Times New Roman"/>
                <w:lang w:val="en-US"/>
              </w:rPr>
              <w:t>2</w:t>
            </w:r>
            <w:r w:rsidRPr="00651210">
              <w:rPr>
                <w:rFonts w:ascii="Times New Roman" w:hAnsi="Times New Roman" w:cs="Times New Roman"/>
                <w:lang w:val="en-US"/>
              </w:rPr>
              <w:t xml:space="preserve">. Hasil Tempe </w:t>
            </w:r>
            <w:r w:rsidR="00EC1DFA">
              <w:rPr>
                <w:rFonts w:ascii="Times New Roman" w:hAnsi="Times New Roman" w:cs="Times New Roman"/>
                <w:lang w:val="en-US"/>
              </w:rPr>
              <w:t xml:space="preserve">yang </w:t>
            </w:r>
            <w:proofErr w:type="spellStart"/>
            <w:r w:rsidR="00EC1DFA">
              <w:rPr>
                <w:rFonts w:ascii="Times New Roman" w:hAnsi="Times New Roman" w:cs="Times New Roman"/>
                <w:lang w:val="en-US"/>
              </w:rPr>
              <w:t>Terbuat</w:t>
            </w:r>
            <w:proofErr w:type="spellEnd"/>
            <w:r w:rsidR="00EC1DFA">
              <w:rPr>
                <w:rFonts w:ascii="Times New Roman" w:hAnsi="Times New Roman" w:cs="Times New Roman"/>
                <w:lang w:val="en-US"/>
              </w:rPr>
              <w:t xml:space="preserve"> </w:t>
            </w:r>
            <w:proofErr w:type="spellStart"/>
            <w:r w:rsidR="00EC1DFA">
              <w:rPr>
                <w:rFonts w:ascii="Times New Roman" w:hAnsi="Times New Roman" w:cs="Times New Roman"/>
                <w:lang w:val="en-US"/>
              </w:rPr>
              <w:t>dari</w:t>
            </w:r>
            <w:proofErr w:type="spellEnd"/>
            <w:r w:rsidR="00EC1DFA">
              <w:rPr>
                <w:rFonts w:ascii="Times New Roman" w:hAnsi="Times New Roman" w:cs="Times New Roman"/>
                <w:lang w:val="en-US"/>
              </w:rPr>
              <w:t xml:space="preserve"> </w:t>
            </w:r>
            <w:proofErr w:type="spellStart"/>
            <w:r w:rsidRPr="00651210">
              <w:rPr>
                <w:rFonts w:ascii="Times New Roman" w:hAnsi="Times New Roman" w:cs="Times New Roman"/>
                <w:lang w:val="en-US"/>
              </w:rPr>
              <w:t>Kacang</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Hijau</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Sumber</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Dokumentasi</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Pribadi</w:t>
            </w:r>
            <w:proofErr w:type="spellEnd"/>
            <w:r w:rsidRPr="00651210">
              <w:rPr>
                <w:rFonts w:ascii="Times New Roman" w:hAnsi="Times New Roman" w:cs="Times New Roman"/>
                <w:lang w:val="en-US"/>
              </w:rPr>
              <w:t>)</w:t>
            </w:r>
          </w:p>
        </w:tc>
      </w:tr>
      <w:tr w:rsidR="00651210" w:rsidRPr="00651210" w14:paraId="03C2A469" w14:textId="77777777" w:rsidTr="00EC1DFA">
        <w:tc>
          <w:tcPr>
            <w:tcW w:w="3036" w:type="dxa"/>
          </w:tcPr>
          <w:p w14:paraId="21E7766A" w14:textId="1D75C99C" w:rsidR="00651210" w:rsidRPr="00651210" w:rsidRDefault="00651210" w:rsidP="00651210">
            <w:pPr>
              <w:pStyle w:val="ListParagraph"/>
              <w:ind w:left="0"/>
              <w:jc w:val="center"/>
              <w:rPr>
                <w:rFonts w:ascii="Times New Roman" w:hAnsi="Times New Roman" w:cs="Times New Roman"/>
                <w:lang w:val="en-US"/>
              </w:rPr>
            </w:pPr>
          </w:p>
          <w:p w14:paraId="5A78D4AC" w14:textId="77777777" w:rsidR="00651210" w:rsidRDefault="00B649F7" w:rsidP="00651210">
            <w:pPr>
              <w:pStyle w:val="ListParagraph"/>
              <w:ind w:left="0"/>
              <w:jc w:val="both"/>
              <w:rPr>
                <w:rFonts w:ascii="Times New Roman" w:hAnsi="Times New Roman" w:cs="Times New Roman"/>
                <w:lang w:val="en-US"/>
              </w:rPr>
            </w:pPr>
            <w:r w:rsidRPr="00651210">
              <w:rPr>
                <w:rFonts w:ascii="Times New Roman" w:hAnsi="Times New Roman" w:cs="Times New Roman"/>
                <w:b/>
                <w:noProof/>
              </w:rPr>
              <w:drawing>
                <wp:inline distT="0" distB="0" distL="0" distR="0" wp14:anchorId="630E8F28" wp14:editId="4096D257">
                  <wp:extent cx="1786270" cy="1004693"/>
                  <wp:effectExtent l="0" t="0" r="4445" b="5080"/>
                  <wp:docPr id="119787132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8986" cy="1011845"/>
                          </a:xfrm>
                          <a:prstGeom prst="rect">
                            <a:avLst/>
                          </a:prstGeom>
                          <a:noFill/>
                          <a:ln>
                            <a:noFill/>
                          </a:ln>
                        </pic:spPr>
                      </pic:pic>
                    </a:graphicData>
                  </a:graphic>
                </wp:inline>
              </w:drawing>
            </w:r>
          </w:p>
          <w:p w14:paraId="6883B28F" w14:textId="1D82A808" w:rsidR="00E960B6" w:rsidRPr="00651210" w:rsidRDefault="00E960B6" w:rsidP="00E960B6">
            <w:pPr>
              <w:pStyle w:val="ListParagraph"/>
              <w:ind w:left="0"/>
              <w:jc w:val="both"/>
              <w:rPr>
                <w:rFonts w:ascii="Times New Roman" w:hAnsi="Times New Roman" w:cs="Times New Roman"/>
                <w:lang w:val="en-US"/>
              </w:rPr>
            </w:pPr>
            <w:r w:rsidRPr="00651210">
              <w:rPr>
                <w:rFonts w:ascii="Times New Roman" w:hAnsi="Times New Roman" w:cs="Times New Roman"/>
                <w:lang w:val="en-US"/>
              </w:rPr>
              <w:t xml:space="preserve">Gambar </w:t>
            </w:r>
            <w:r>
              <w:rPr>
                <w:rFonts w:ascii="Times New Roman" w:hAnsi="Times New Roman" w:cs="Times New Roman"/>
                <w:lang w:val="en-US"/>
              </w:rPr>
              <w:t>3</w:t>
            </w:r>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Kegiatan</w:t>
            </w:r>
            <w:proofErr w:type="spellEnd"/>
            <w:r w:rsidRPr="00651210">
              <w:rPr>
                <w:rFonts w:ascii="Times New Roman" w:hAnsi="Times New Roman" w:cs="Times New Roman"/>
                <w:lang w:val="en-US"/>
              </w:rPr>
              <w:t xml:space="preserve"> </w:t>
            </w:r>
            <w:proofErr w:type="spellStart"/>
            <w:r w:rsidR="00EC1DFA">
              <w:rPr>
                <w:rFonts w:ascii="Times New Roman" w:hAnsi="Times New Roman" w:cs="Times New Roman"/>
                <w:lang w:val="en-US"/>
              </w:rPr>
              <w:t>Edukasi</w:t>
            </w:r>
            <w:proofErr w:type="spellEnd"/>
            <w:r w:rsidR="00EC1DFA">
              <w:rPr>
                <w:rFonts w:ascii="Times New Roman" w:hAnsi="Times New Roman" w:cs="Times New Roman"/>
                <w:lang w:val="en-US"/>
              </w:rPr>
              <w:t xml:space="preserve"> </w:t>
            </w:r>
            <w:proofErr w:type="spellStart"/>
            <w:r w:rsidR="00EC1DFA">
              <w:rPr>
                <w:rFonts w:ascii="Times New Roman" w:hAnsi="Times New Roman" w:cs="Times New Roman"/>
                <w:lang w:val="en-US"/>
              </w:rPr>
              <w:t>tentang</w:t>
            </w:r>
            <w:proofErr w:type="spellEnd"/>
            <w:r w:rsidRPr="00651210">
              <w:rPr>
                <w:rFonts w:ascii="Times New Roman" w:hAnsi="Times New Roman" w:cs="Times New Roman"/>
                <w:lang w:val="en-US"/>
              </w:rPr>
              <w:t xml:space="preserve"> Stunting dan </w:t>
            </w:r>
            <w:proofErr w:type="spellStart"/>
            <w:r w:rsidR="00EC1DFA">
              <w:rPr>
                <w:rFonts w:ascii="Times New Roman" w:hAnsi="Times New Roman" w:cs="Times New Roman"/>
                <w:lang w:val="en-US"/>
              </w:rPr>
              <w:t>Pengo</w:t>
            </w:r>
            <w:r w:rsidRPr="00651210">
              <w:rPr>
                <w:rFonts w:ascii="Times New Roman" w:hAnsi="Times New Roman" w:cs="Times New Roman"/>
                <w:lang w:val="en-US"/>
              </w:rPr>
              <w:t>lahan</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Kacang</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Hijau</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Sumber</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Dokumentasi</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Pribadi</w:t>
            </w:r>
            <w:proofErr w:type="spellEnd"/>
            <w:r w:rsidRPr="00651210">
              <w:rPr>
                <w:rFonts w:ascii="Times New Roman" w:hAnsi="Times New Roman" w:cs="Times New Roman"/>
                <w:lang w:val="en-US"/>
              </w:rPr>
              <w:t>)</w:t>
            </w:r>
          </w:p>
          <w:p w14:paraId="47B67BB3" w14:textId="001255F9" w:rsidR="00E960B6" w:rsidRPr="00651210" w:rsidRDefault="00E960B6" w:rsidP="00651210">
            <w:pPr>
              <w:pStyle w:val="ListParagraph"/>
              <w:ind w:left="0"/>
              <w:jc w:val="both"/>
              <w:rPr>
                <w:rFonts w:ascii="Times New Roman" w:hAnsi="Times New Roman" w:cs="Times New Roman"/>
                <w:lang w:val="en-US"/>
              </w:rPr>
            </w:pPr>
          </w:p>
        </w:tc>
        <w:tc>
          <w:tcPr>
            <w:tcW w:w="3821" w:type="dxa"/>
          </w:tcPr>
          <w:p w14:paraId="3EB46EE6" w14:textId="0E467E93" w:rsidR="00651210" w:rsidRPr="00651210" w:rsidRDefault="00651210" w:rsidP="00651210">
            <w:pPr>
              <w:pStyle w:val="ListParagraph"/>
              <w:ind w:left="0"/>
              <w:jc w:val="center"/>
              <w:rPr>
                <w:rFonts w:ascii="Times New Roman" w:hAnsi="Times New Roman" w:cs="Times New Roman"/>
                <w:lang w:val="en-US"/>
              </w:rPr>
            </w:pPr>
          </w:p>
          <w:p w14:paraId="357CF9D1" w14:textId="77777777" w:rsidR="00651210" w:rsidRDefault="00E960B6" w:rsidP="00B649F7">
            <w:pPr>
              <w:pStyle w:val="ListParagraph"/>
              <w:ind w:left="0"/>
              <w:jc w:val="both"/>
              <w:rPr>
                <w:rFonts w:ascii="Times New Roman" w:hAnsi="Times New Roman" w:cs="Times New Roman"/>
                <w:lang w:val="en-US"/>
              </w:rPr>
            </w:pPr>
            <w:r w:rsidRPr="00651210">
              <w:rPr>
                <w:rFonts w:ascii="Times New Roman" w:hAnsi="Times New Roman" w:cs="Times New Roman"/>
                <w:b/>
                <w:noProof/>
              </w:rPr>
              <w:drawing>
                <wp:inline distT="0" distB="0" distL="0" distR="0" wp14:anchorId="5B6DADB7" wp14:editId="19AE36ED">
                  <wp:extent cx="1648046" cy="926949"/>
                  <wp:effectExtent l="0" t="0" r="0" b="6985"/>
                  <wp:docPr id="14143101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2962" cy="940963"/>
                          </a:xfrm>
                          <a:prstGeom prst="rect">
                            <a:avLst/>
                          </a:prstGeom>
                          <a:noFill/>
                          <a:ln>
                            <a:noFill/>
                          </a:ln>
                        </pic:spPr>
                      </pic:pic>
                    </a:graphicData>
                  </a:graphic>
                </wp:inline>
              </w:drawing>
            </w:r>
          </w:p>
          <w:p w14:paraId="5236E978" w14:textId="36EC8E08" w:rsidR="00E960B6" w:rsidRPr="00651210" w:rsidRDefault="00E960B6" w:rsidP="00E960B6">
            <w:pPr>
              <w:pStyle w:val="ListParagraph"/>
              <w:ind w:left="0"/>
              <w:jc w:val="both"/>
              <w:rPr>
                <w:rFonts w:ascii="Times New Roman" w:hAnsi="Times New Roman" w:cs="Times New Roman"/>
                <w:lang w:val="en-US"/>
              </w:rPr>
            </w:pPr>
            <w:r w:rsidRPr="00651210">
              <w:rPr>
                <w:rFonts w:ascii="Times New Roman" w:hAnsi="Times New Roman" w:cs="Times New Roman"/>
                <w:lang w:val="en-US"/>
              </w:rPr>
              <w:t xml:space="preserve">Gambar </w:t>
            </w:r>
            <w:r>
              <w:rPr>
                <w:rFonts w:ascii="Times New Roman" w:hAnsi="Times New Roman" w:cs="Times New Roman"/>
                <w:lang w:val="en-US"/>
              </w:rPr>
              <w:t>4</w:t>
            </w:r>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Kegiatan</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Pelatihan</w:t>
            </w:r>
            <w:proofErr w:type="spellEnd"/>
            <w:r w:rsidRPr="00651210">
              <w:rPr>
                <w:rFonts w:ascii="Times New Roman" w:hAnsi="Times New Roman" w:cs="Times New Roman"/>
                <w:lang w:val="en-US"/>
              </w:rPr>
              <w:t xml:space="preserve"> </w:t>
            </w:r>
            <w:proofErr w:type="spellStart"/>
            <w:r w:rsidR="00EC1DFA">
              <w:rPr>
                <w:rFonts w:ascii="Times New Roman" w:hAnsi="Times New Roman" w:cs="Times New Roman"/>
                <w:lang w:val="en-US"/>
              </w:rPr>
              <w:t>untuk</w:t>
            </w:r>
            <w:proofErr w:type="spellEnd"/>
            <w:r w:rsidR="00EC1DFA">
              <w:rPr>
                <w:rFonts w:ascii="Times New Roman" w:hAnsi="Times New Roman" w:cs="Times New Roman"/>
                <w:lang w:val="en-US"/>
              </w:rPr>
              <w:t xml:space="preserve"> </w:t>
            </w:r>
            <w:proofErr w:type="spellStart"/>
            <w:r w:rsidR="00EC1DFA">
              <w:rPr>
                <w:rFonts w:ascii="Times New Roman" w:hAnsi="Times New Roman" w:cs="Times New Roman"/>
                <w:lang w:val="en-US"/>
              </w:rPr>
              <w:t>Membuat</w:t>
            </w:r>
            <w:proofErr w:type="spellEnd"/>
            <w:r w:rsidR="00EC1DFA">
              <w:rPr>
                <w:rFonts w:ascii="Times New Roman" w:hAnsi="Times New Roman" w:cs="Times New Roman"/>
                <w:lang w:val="en-US"/>
              </w:rPr>
              <w:t xml:space="preserve"> </w:t>
            </w:r>
            <w:r w:rsidRPr="00651210">
              <w:rPr>
                <w:rFonts w:ascii="Times New Roman" w:hAnsi="Times New Roman" w:cs="Times New Roman"/>
                <w:lang w:val="en-US"/>
              </w:rPr>
              <w:t xml:space="preserve">Chips Tempe </w:t>
            </w:r>
            <w:proofErr w:type="spellStart"/>
            <w:r w:rsidR="00EC1DFA">
              <w:rPr>
                <w:rFonts w:ascii="Times New Roman" w:hAnsi="Times New Roman" w:cs="Times New Roman"/>
                <w:lang w:val="en-US"/>
              </w:rPr>
              <w:t>dari</w:t>
            </w:r>
            <w:proofErr w:type="spellEnd"/>
            <w:r w:rsidR="00EC1DFA">
              <w:rPr>
                <w:rFonts w:ascii="Times New Roman" w:hAnsi="Times New Roman" w:cs="Times New Roman"/>
                <w:lang w:val="en-US"/>
              </w:rPr>
              <w:t xml:space="preserve"> </w:t>
            </w:r>
            <w:proofErr w:type="spellStart"/>
            <w:r w:rsidRPr="00651210">
              <w:rPr>
                <w:rFonts w:ascii="Times New Roman" w:hAnsi="Times New Roman" w:cs="Times New Roman"/>
                <w:lang w:val="en-US"/>
              </w:rPr>
              <w:t>Kacang</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Hijau</w:t>
            </w:r>
            <w:proofErr w:type="spellEnd"/>
            <w:r w:rsidRPr="00651210">
              <w:rPr>
                <w:rFonts w:ascii="Times New Roman" w:hAnsi="Times New Roman" w:cs="Times New Roman"/>
                <w:lang w:val="en-US"/>
              </w:rPr>
              <w:t xml:space="preserve"> </w:t>
            </w:r>
          </w:p>
          <w:p w14:paraId="2B0F4479" w14:textId="1FA77E68" w:rsidR="00E960B6" w:rsidRPr="00651210" w:rsidRDefault="00E960B6" w:rsidP="00E960B6">
            <w:pPr>
              <w:pStyle w:val="ListParagraph"/>
              <w:ind w:left="0"/>
              <w:jc w:val="both"/>
              <w:rPr>
                <w:rFonts w:ascii="Times New Roman" w:hAnsi="Times New Roman" w:cs="Times New Roman"/>
                <w:lang w:val="en-US"/>
              </w:rPr>
            </w:pPr>
            <w:r w:rsidRPr="00651210">
              <w:rPr>
                <w:rFonts w:ascii="Times New Roman" w:hAnsi="Times New Roman" w:cs="Times New Roman"/>
                <w:lang w:val="en-US"/>
              </w:rPr>
              <w:t>(</w:t>
            </w:r>
            <w:proofErr w:type="spellStart"/>
            <w:proofErr w:type="gramStart"/>
            <w:r w:rsidRPr="00651210">
              <w:rPr>
                <w:rFonts w:ascii="Times New Roman" w:hAnsi="Times New Roman" w:cs="Times New Roman"/>
                <w:lang w:val="en-US"/>
              </w:rPr>
              <w:t>Sumber</w:t>
            </w:r>
            <w:proofErr w:type="spellEnd"/>
            <w:r w:rsidRPr="00651210">
              <w:rPr>
                <w:rFonts w:ascii="Times New Roman" w:hAnsi="Times New Roman" w:cs="Times New Roman"/>
                <w:lang w:val="en-US"/>
              </w:rPr>
              <w:t xml:space="preserve"> :</w:t>
            </w:r>
            <w:proofErr w:type="gram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Dokumentasi</w:t>
            </w:r>
            <w:proofErr w:type="spellEnd"/>
            <w:r w:rsidRPr="00651210">
              <w:rPr>
                <w:rFonts w:ascii="Times New Roman" w:hAnsi="Times New Roman" w:cs="Times New Roman"/>
                <w:lang w:val="en-US"/>
              </w:rPr>
              <w:t xml:space="preserve"> </w:t>
            </w:r>
            <w:proofErr w:type="spellStart"/>
            <w:r w:rsidRPr="00651210">
              <w:rPr>
                <w:rFonts w:ascii="Times New Roman" w:hAnsi="Times New Roman" w:cs="Times New Roman"/>
                <w:lang w:val="en-US"/>
              </w:rPr>
              <w:t>Pribadi</w:t>
            </w:r>
            <w:proofErr w:type="spellEnd"/>
            <w:r w:rsidRPr="00651210">
              <w:rPr>
                <w:rFonts w:ascii="Times New Roman" w:hAnsi="Times New Roman" w:cs="Times New Roman"/>
                <w:lang w:val="en-US"/>
              </w:rPr>
              <w:t>)</w:t>
            </w:r>
          </w:p>
        </w:tc>
      </w:tr>
    </w:tbl>
    <w:p w14:paraId="183D3B35" w14:textId="77777777" w:rsidR="00651210" w:rsidRPr="00651210" w:rsidRDefault="00651210" w:rsidP="00651210">
      <w:pPr>
        <w:pStyle w:val="ListParagraph"/>
        <w:tabs>
          <w:tab w:val="left" w:pos="426"/>
        </w:tabs>
        <w:spacing w:after="0" w:line="240" w:lineRule="auto"/>
        <w:ind w:left="426"/>
        <w:jc w:val="both"/>
        <w:rPr>
          <w:rFonts w:ascii="Times New Roman" w:hAnsi="Times New Roman" w:cs="Times New Roman"/>
          <w:b/>
        </w:rPr>
      </w:pPr>
    </w:p>
    <w:p w14:paraId="47AA9ECF" w14:textId="77777777" w:rsidR="0043438A" w:rsidRPr="00651210" w:rsidRDefault="0043438A" w:rsidP="00651210">
      <w:pPr>
        <w:pStyle w:val="ListParagraph"/>
        <w:numPr>
          <w:ilvl w:val="0"/>
          <w:numId w:val="1"/>
        </w:numPr>
        <w:spacing w:after="0" w:line="240" w:lineRule="auto"/>
        <w:ind w:left="426" w:hanging="426"/>
        <w:rPr>
          <w:rFonts w:ascii="Times New Roman" w:hAnsi="Times New Roman" w:cs="Times New Roman"/>
          <w:b/>
        </w:rPr>
      </w:pPr>
      <w:r w:rsidRPr="00651210">
        <w:rPr>
          <w:rFonts w:ascii="Times New Roman" w:hAnsi="Times New Roman" w:cs="Times New Roman"/>
          <w:b/>
        </w:rPr>
        <w:t xml:space="preserve">SIMPULAN, SARAN, DAN REKOMENDASI </w:t>
      </w:r>
    </w:p>
    <w:p w14:paraId="38366485" w14:textId="12933012" w:rsidR="00EC1DFA" w:rsidRDefault="00EC1DFA" w:rsidP="00651210">
      <w:pPr>
        <w:pStyle w:val="ListParagraph"/>
        <w:spacing w:line="240" w:lineRule="auto"/>
        <w:ind w:left="426" w:firstLine="708"/>
        <w:jc w:val="both"/>
        <w:rPr>
          <w:rFonts w:ascii="Times New Roman" w:hAnsi="Times New Roman" w:cs="Times New Roman"/>
        </w:rPr>
      </w:pPr>
      <w:r w:rsidRPr="00EC1DFA">
        <w:rPr>
          <w:rFonts w:ascii="Times New Roman" w:hAnsi="Times New Roman" w:cs="Times New Roman"/>
        </w:rPr>
        <w:t>Kesimpulan dari kegiatan pengabdian ini adalah bahwa Chips Tempe Kacang Hijau dapat membantu mitra dalam meningkatkan pengetahuan dan wawasan ibu-ibu di Posyandu Melati tentang stunting, termasuk ciri-ciri, faktor penyebab, dampak, dan cara pencegahannya. Selain itu, kegiatan ini juga memperkenalkan manfaat dan kandungan kacang hijau. Dengan demikian, kegiatan ini berkontribusi pada pembentukan pola pikir baru di masyarakat tentang pentingnya menjaga asupan gizi untuk mendukung pertumbuhan dan kesehatan balita atau anak-anak.</w:t>
      </w:r>
    </w:p>
    <w:p w14:paraId="2A7722D7" w14:textId="105BCA2E" w:rsidR="00EC1DFA" w:rsidRDefault="00EC1DFA" w:rsidP="00651210">
      <w:pPr>
        <w:pStyle w:val="ListParagraph"/>
        <w:spacing w:line="240" w:lineRule="auto"/>
        <w:ind w:left="426" w:firstLine="708"/>
        <w:jc w:val="both"/>
        <w:rPr>
          <w:rFonts w:ascii="Times New Roman" w:hAnsi="Times New Roman" w:cs="Times New Roman"/>
          <w:lang w:val="en-US"/>
        </w:rPr>
      </w:pPr>
      <w:r w:rsidRPr="00EC1DFA">
        <w:rPr>
          <w:rFonts w:ascii="Times New Roman" w:hAnsi="Times New Roman" w:cs="Times New Roman"/>
          <w:lang w:val="en-US"/>
        </w:rPr>
        <w:lastRenderedPageBreak/>
        <w:t xml:space="preserve">Saran </w:t>
      </w:r>
      <w:proofErr w:type="spellStart"/>
      <w:r w:rsidRPr="00EC1DFA">
        <w:rPr>
          <w:rFonts w:ascii="Times New Roman" w:hAnsi="Times New Roman" w:cs="Times New Roman"/>
          <w:lang w:val="en-US"/>
        </w:rPr>
        <w:t>dari</w:t>
      </w:r>
      <w:proofErr w:type="spellEnd"/>
      <w:r w:rsidRPr="00EC1DFA">
        <w:rPr>
          <w:rFonts w:ascii="Times New Roman" w:hAnsi="Times New Roman" w:cs="Times New Roman"/>
          <w:lang w:val="en-US"/>
        </w:rPr>
        <w:t xml:space="preserve"> Tim Chips Tempe </w:t>
      </w:r>
      <w:proofErr w:type="spellStart"/>
      <w:r w:rsidRPr="00EC1DFA">
        <w:rPr>
          <w:rFonts w:ascii="Times New Roman" w:hAnsi="Times New Roman" w:cs="Times New Roman"/>
          <w:lang w:val="en-US"/>
        </w:rPr>
        <w:t>Kacang</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Hijau</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untuk</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mencapai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pencegahan</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secara</w:t>
      </w:r>
      <w:proofErr w:type="spellEnd"/>
      <w:r w:rsidRPr="00EC1DFA">
        <w:rPr>
          <w:rFonts w:ascii="Times New Roman" w:hAnsi="Times New Roman" w:cs="Times New Roman"/>
          <w:lang w:val="en-US"/>
        </w:rPr>
        <w:t xml:space="preserve"> optimal </w:t>
      </w:r>
      <w:proofErr w:type="spellStart"/>
      <w:r w:rsidRPr="00EC1DFA">
        <w:rPr>
          <w:rFonts w:ascii="Times New Roman" w:hAnsi="Times New Roman" w:cs="Times New Roman"/>
          <w:lang w:val="en-US"/>
        </w:rPr>
        <w:t>adalah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melakukan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sosialisasi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secara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menyeluruh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bukan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hanya</w:t>
      </w:r>
      <w:proofErr w:type="spellEnd"/>
      <w:r w:rsidRPr="00EC1DFA">
        <w:rPr>
          <w:rFonts w:ascii="Times New Roman" w:hAnsi="Times New Roman" w:cs="Times New Roman"/>
          <w:lang w:val="en-US"/>
        </w:rPr>
        <w:t xml:space="preserve"> di </w:t>
      </w:r>
      <w:proofErr w:type="spellStart"/>
      <w:r w:rsidRPr="00EC1DFA">
        <w:rPr>
          <w:rFonts w:ascii="Times New Roman" w:hAnsi="Times New Roman" w:cs="Times New Roman"/>
          <w:lang w:val="en-US"/>
        </w:rPr>
        <w:t>posyandu</w:t>
      </w:r>
      <w:proofErr w:type="spellEnd"/>
      <w:r w:rsidRPr="00EC1DFA">
        <w:rPr>
          <w:rFonts w:ascii="Times New Roman" w:hAnsi="Times New Roman" w:cs="Times New Roman"/>
          <w:lang w:val="en-US"/>
        </w:rPr>
        <w:t xml:space="preserve"> yang </w:t>
      </w:r>
      <w:proofErr w:type="spellStart"/>
      <w:r w:rsidRPr="00EC1DFA">
        <w:rPr>
          <w:rFonts w:ascii="Times New Roman" w:hAnsi="Times New Roman" w:cs="Times New Roman"/>
          <w:lang w:val="en-US"/>
        </w:rPr>
        <w:t>memiliki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kasus</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Dengan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pendekatan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ini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pencegahan</w:t>
      </w:r>
      <w:proofErr w:type="spellEnd"/>
      <w:r w:rsidRPr="00EC1DFA">
        <w:rPr>
          <w:rFonts w:ascii="Times New Roman" w:hAnsi="Times New Roman" w:cs="Times New Roman"/>
          <w:lang w:val="en-US"/>
        </w:rPr>
        <w:t xml:space="preserve"> stunting </w:t>
      </w:r>
      <w:proofErr w:type="spellStart"/>
      <w:r w:rsidRPr="00EC1DFA">
        <w:rPr>
          <w:rFonts w:ascii="Times New Roman" w:hAnsi="Times New Roman" w:cs="Times New Roman"/>
          <w:lang w:val="en-US"/>
        </w:rPr>
        <w:t>dapat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lebih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efektif</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dilakukan</w:t>
      </w:r>
      <w:proofErr w:type="spellEnd"/>
      <w:r w:rsidRPr="00EC1DFA">
        <w:rPr>
          <w:rFonts w:ascii="Times New Roman" w:hAnsi="Times New Roman" w:cs="Times New Roman"/>
          <w:lang w:val="en-US"/>
        </w:rPr>
        <w:t xml:space="preserve"> oleh </w:t>
      </w:r>
      <w:proofErr w:type="spellStart"/>
      <w:r w:rsidRPr="00EC1DFA">
        <w:rPr>
          <w:rFonts w:ascii="Times New Roman" w:hAnsi="Times New Roman" w:cs="Times New Roman"/>
          <w:lang w:val="en-US"/>
        </w:rPr>
        <w:t>ibu-ibu</w:t>
      </w:r>
      <w:proofErr w:type="spellEnd"/>
      <w:r w:rsidRPr="00EC1DFA">
        <w:rPr>
          <w:rFonts w:ascii="Times New Roman" w:hAnsi="Times New Roman" w:cs="Times New Roman"/>
          <w:lang w:val="en-US"/>
        </w:rPr>
        <w:t xml:space="preserve"> yang </w:t>
      </w:r>
      <w:proofErr w:type="spellStart"/>
      <w:r w:rsidRPr="00EC1DFA">
        <w:rPr>
          <w:rFonts w:ascii="Times New Roman" w:hAnsi="Times New Roman" w:cs="Times New Roman"/>
          <w:lang w:val="en-US"/>
        </w:rPr>
        <w:t>memiliki</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balita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sehingga</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pertumbuhan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anak-anak</w:t>
      </w:r>
      <w:proofErr w:type="spellEnd"/>
      <w:r w:rsidRPr="00EC1DFA">
        <w:rPr>
          <w:rFonts w:ascii="Times New Roman" w:hAnsi="Times New Roman" w:cs="Times New Roman"/>
          <w:lang w:val="en-US"/>
        </w:rPr>
        <w:t xml:space="preserve"> di masa </w:t>
      </w:r>
      <w:proofErr w:type="spellStart"/>
      <w:r w:rsidRPr="00EC1DFA">
        <w:rPr>
          <w:rFonts w:ascii="Times New Roman" w:hAnsi="Times New Roman" w:cs="Times New Roman"/>
          <w:lang w:val="en-US"/>
        </w:rPr>
        <w:t>depan</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dapat</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lebih</w:t>
      </w:r>
      <w:proofErr w:type="spellEnd"/>
      <w:r w:rsidRPr="00EC1DFA">
        <w:rPr>
          <w:rFonts w:ascii="Times New Roman" w:hAnsi="Times New Roman" w:cs="Times New Roman"/>
          <w:lang w:val="en-US"/>
        </w:rPr>
        <w:t xml:space="preserve"> </w:t>
      </w:r>
      <w:proofErr w:type="spellStart"/>
      <w:r w:rsidRPr="00EC1DFA">
        <w:rPr>
          <w:rFonts w:ascii="Times New Roman" w:hAnsi="Times New Roman" w:cs="Times New Roman"/>
          <w:lang w:val="en-US"/>
        </w:rPr>
        <w:t>baik</w:t>
      </w:r>
      <w:proofErr w:type="spellEnd"/>
      <w:r w:rsidRPr="00EC1DFA">
        <w:rPr>
          <w:rFonts w:ascii="Times New Roman" w:hAnsi="Times New Roman" w:cs="Times New Roman"/>
          <w:lang w:val="en-US"/>
        </w:rPr>
        <w:t>.</w:t>
      </w:r>
    </w:p>
    <w:p w14:paraId="19D70C44" w14:textId="40970665" w:rsidR="0043438A" w:rsidRDefault="00EC1DFA" w:rsidP="00EC1DFA">
      <w:pPr>
        <w:tabs>
          <w:tab w:val="left" w:pos="426"/>
        </w:tabs>
        <w:spacing w:after="0" w:line="240" w:lineRule="auto"/>
        <w:ind w:left="426" w:firstLine="708"/>
        <w:jc w:val="both"/>
        <w:rPr>
          <w:rFonts w:ascii="Times New Roman" w:hAnsi="Times New Roman" w:cs="Times New Roman"/>
        </w:rPr>
      </w:pPr>
      <w:r w:rsidRPr="00EC1DFA">
        <w:rPr>
          <w:rFonts w:ascii="Times New Roman" w:hAnsi="Times New Roman" w:cs="Times New Roman"/>
        </w:rPr>
        <w:t>Rekomendasi dari kegiatan ini adalah agar peserta pengabdian dapat memproduksi dan memasarkan chips tempe kacang hijau kepada masyarakat umum. Selain berpotensi meningkatkan perekonomian kreatif di sekitar Posyandu Melati, langkah ini juga dapat memperluas pengetahuan masyarakat umum tentang tempe yang terbuat dari kacang hijau.</w:t>
      </w:r>
    </w:p>
    <w:p w14:paraId="7CDD256F" w14:textId="77777777" w:rsidR="00092C68" w:rsidRPr="00651210" w:rsidRDefault="00092C68" w:rsidP="00EC1DFA">
      <w:pPr>
        <w:tabs>
          <w:tab w:val="left" w:pos="426"/>
        </w:tabs>
        <w:spacing w:after="0" w:line="240" w:lineRule="auto"/>
        <w:ind w:left="426" w:firstLine="708"/>
        <w:jc w:val="both"/>
        <w:rPr>
          <w:rFonts w:ascii="Times New Roman" w:hAnsi="Times New Roman" w:cs="Times New Roman"/>
        </w:rPr>
      </w:pPr>
    </w:p>
    <w:p w14:paraId="69FE4A38" w14:textId="32DC84A2" w:rsidR="0043438A" w:rsidRPr="00651210" w:rsidRDefault="0043438A" w:rsidP="00651210">
      <w:pPr>
        <w:pStyle w:val="ListParagraph"/>
        <w:numPr>
          <w:ilvl w:val="0"/>
          <w:numId w:val="1"/>
        </w:numPr>
        <w:spacing w:after="0" w:line="240" w:lineRule="auto"/>
        <w:ind w:left="426" w:hanging="426"/>
        <w:jc w:val="both"/>
        <w:rPr>
          <w:rFonts w:ascii="Times New Roman" w:hAnsi="Times New Roman" w:cs="Times New Roman"/>
          <w:b/>
        </w:rPr>
      </w:pPr>
      <w:r w:rsidRPr="00651210">
        <w:rPr>
          <w:rFonts w:ascii="Times New Roman" w:hAnsi="Times New Roman" w:cs="Times New Roman"/>
          <w:b/>
        </w:rPr>
        <w:t>UCAPAN TERIMA KASIH</w:t>
      </w:r>
    </w:p>
    <w:p w14:paraId="50D90328" w14:textId="4AF1FDDF" w:rsidR="00651210" w:rsidRDefault="00EC1DFA" w:rsidP="00EC1DFA">
      <w:pPr>
        <w:pStyle w:val="ListParagraph"/>
        <w:spacing w:after="0" w:line="240" w:lineRule="auto"/>
        <w:ind w:left="426" w:firstLine="708"/>
        <w:jc w:val="both"/>
        <w:rPr>
          <w:rFonts w:ascii="Times New Roman" w:hAnsi="Times New Roman" w:cs="Times New Roman"/>
          <w:bCs/>
        </w:rPr>
      </w:pPr>
      <w:r w:rsidRPr="00EC1DFA">
        <w:rPr>
          <w:rFonts w:ascii="Times New Roman" w:hAnsi="Times New Roman" w:cs="Times New Roman"/>
          <w:bCs/>
        </w:rPr>
        <w:t>Kami mengucapkan terima kasih kepada Kemendikbudristek atas dukungan dana yang diberikan dalam Program Kreativitas Mahasiswa – Pengabdian Masyarakat (PKM-PM). Kami juga ingin menyampaikan rasa terima kasih kepada Kepala Desa Ngadiluwih, Bidan Desa Ngadiluwih, Kader Posyandu Melati, serta ibu-ibu peserta kegiatan pengabdian masyarakat.</w:t>
      </w:r>
    </w:p>
    <w:p w14:paraId="40A5393D" w14:textId="77777777" w:rsidR="00092C68" w:rsidRPr="00EC1DFA" w:rsidRDefault="00092C68" w:rsidP="00EC1DFA">
      <w:pPr>
        <w:pStyle w:val="ListParagraph"/>
        <w:spacing w:after="0" w:line="240" w:lineRule="auto"/>
        <w:ind w:left="426" w:firstLine="708"/>
        <w:jc w:val="both"/>
        <w:rPr>
          <w:rFonts w:ascii="Times New Roman" w:hAnsi="Times New Roman" w:cs="Times New Roman"/>
          <w:bCs/>
        </w:rPr>
      </w:pPr>
    </w:p>
    <w:p w14:paraId="522467AB" w14:textId="1C700C46" w:rsidR="0043438A" w:rsidRDefault="0043438A" w:rsidP="0043438A">
      <w:pPr>
        <w:pStyle w:val="ListParagraph"/>
        <w:numPr>
          <w:ilvl w:val="0"/>
          <w:numId w:val="1"/>
        </w:numPr>
        <w:spacing w:after="0" w:line="240" w:lineRule="auto"/>
        <w:ind w:left="426" w:hanging="426"/>
        <w:jc w:val="both"/>
        <w:rPr>
          <w:rFonts w:ascii="Times New Roman" w:hAnsi="Times New Roman"/>
          <w:b/>
        </w:rPr>
      </w:pPr>
      <w:r w:rsidRPr="003826F1">
        <w:rPr>
          <w:rFonts w:ascii="Times New Roman" w:hAnsi="Times New Roman"/>
          <w:b/>
        </w:rPr>
        <w:t>DAFTAR PUSTAKA</w:t>
      </w:r>
    </w:p>
    <w:p w14:paraId="4B4C3F71" w14:textId="3DAB4959"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b/>
        </w:rPr>
        <w:fldChar w:fldCharType="begin" w:fldLock="1"/>
      </w:r>
      <w:r>
        <w:rPr>
          <w:rFonts w:ascii="Times New Roman" w:hAnsi="Times New Roman"/>
          <w:b/>
        </w:rPr>
        <w:instrText xml:space="preserve">ADDIN Mendeley Bibliography CSL_BIBLIOGRAPHY </w:instrText>
      </w:r>
      <w:r>
        <w:rPr>
          <w:rFonts w:ascii="Times New Roman" w:hAnsi="Times New Roman"/>
          <w:b/>
        </w:rPr>
        <w:fldChar w:fldCharType="separate"/>
      </w:r>
      <w:r w:rsidRPr="00EC1DFA">
        <w:rPr>
          <w:rFonts w:ascii="Times New Roman" w:hAnsi="Times New Roman" w:cs="Times New Roman"/>
          <w:noProof/>
          <w:szCs w:val="24"/>
        </w:rPr>
        <w:t xml:space="preserve">Anandita, M.Y.R., &amp; Gustina, I. (2022). Pencegahan Stunting pada Periode Golden Age Melalui Peningkatan Edukasi Pentingnya MPASI. </w:t>
      </w:r>
      <w:r w:rsidRPr="00EC1DFA">
        <w:rPr>
          <w:rFonts w:ascii="Times New Roman" w:hAnsi="Times New Roman" w:cs="Times New Roman"/>
          <w:i/>
          <w:iCs/>
          <w:noProof/>
          <w:szCs w:val="24"/>
        </w:rPr>
        <w:t>Jurnal Ilmiah Pengabdian Pada Masyarakat</w:t>
      </w:r>
      <w:r w:rsidRPr="00EC1DFA">
        <w:rPr>
          <w:rFonts w:ascii="Times New Roman" w:hAnsi="Times New Roman" w:cs="Times New Roman"/>
          <w:noProof/>
          <w:szCs w:val="24"/>
        </w:rPr>
        <w:t xml:space="preserve">, </w:t>
      </w:r>
      <w:r w:rsidRPr="00EC1DFA">
        <w:rPr>
          <w:rFonts w:ascii="Times New Roman" w:hAnsi="Times New Roman" w:cs="Times New Roman"/>
          <w:i/>
          <w:iCs/>
          <w:noProof/>
          <w:szCs w:val="24"/>
        </w:rPr>
        <w:t>1</w:t>
      </w:r>
      <w:r w:rsidRPr="00EC1DFA">
        <w:rPr>
          <w:rFonts w:ascii="Times New Roman" w:hAnsi="Times New Roman" w:cs="Times New Roman"/>
          <w:noProof/>
          <w:szCs w:val="24"/>
        </w:rPr>
        <w:t>(2), 79–86.</w:t>
      </w:r>
    </w:p>
    <w:p w14:paraId="472A9D21" w14:textId="77777777"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szCs w:val="24"/>
        </w:rPr>
      </w:pPr>
      <w:r w:rsidRPr="00EC1DFA">
        <w:rPr>
          <w:rFonts w:ascii="Times New Roman" w:hAnsi="Times New Roman" w:cs="Times New Roman"/>
          <w:noProof/>
          <w:szCs w:val="24"/>
        </w:rPr>
        <w:t xml:space="preserve">Anindyaputri. (2020). </w:t>
      </w:r>
      <w:r w:rsidRPr="00EC1DFA">
        <w:rPr>
          <w:rFonts w:ascii="Times New Roman" w:hAnsi="Times New Roman" w:cs="Times New Roman"/>
          <w:i/>
          <w:iCs/>
          <w:noProof/>
          <w:szCs w:val="24"/>
        </w:rPr>
        <w:t>5 Manfaat Kacang Hijau untuk Anak</w:t>
      </w:r>
      <w:r w:rsidRPr="00EC1DFA">
        <w:rPr>
          <w:rFonts w:ascii="Times New Roman" w:hAnsi="Times New Roman" w:cs="Times New Roman"/>
          <w:noProof/>
          <w:szCs w:val="24"/>
        </w:rPr>
        <w:t>. Orami.</w:t>
      </w:r>
    </w:p>
    <w:p w14:paraId="48DAD4FA" w14:textId="77777777"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szCs w:val="24"/>
        </w:rPr>
      </w:pPr>
      <w:r w:rsidRPr="00EC1DFA">
        <w:rPr>
          <w:rFonts w:ascii="Times New Roman" w:hAnsi="Times New Roman" w:cs="Times New Roman"/>
          <w:noProof/>
          <w:szCs w:val="24"/>
        </w:rPr>
        <w:t xml:space="preserve">Dharmayani, N.K.T., Putra, E.J., Syundari, N. . (2022). Pencegahan Stunting Melalui Kegiatan Sosialisasi Hidup Sehat dan Makanan Bergizi di Desa Tirtanadi Kecamatan Labuhan Haji. </w:t>
      </w:r>
      <w:r w:rsidRPr="00EC1DFA">
        <w:rPr>
          <w:rFonts w:ascii="Times New Roman" w:hAnsi="Times New Roman" w:cs="Times New Roman"/>
          <w:i/>
          <w:iCs/>
          <w:noProof/>
          <w:szCs w:val="24"/>
        </w:rPr>
        <w:t>Jurnal Pengabdian Inovasi Masyarakat Indonesia</w:t>
      </w:r>
      <w:r w:rsidRPr="00EC1DFA">
        <w:rPr>
          <w:rFonts w:ascii="Times New Roman" w:hAnsi="Times New Roman" w:cs="Times New Roman"/>
          <w:noProof/>
          <w:szCs w:val="24"/>
        </w:rPr>
        <w:t xml:space="preserve">, </w:t>
      </w:r>
      <w:r w:rsidRPr="00EC1DFA">
        <w:rPr>
          <w:rFonts w:ascii="Times New Roman" w:hAnsi="Times New Roman" w:cs="Times New Roman"/>
          <w:i/>
          <w:iCs/>
          <w:noProof/>
          <w:szCs w:val="24"/>
        </w:rPr>
        <w:t>1</w:t>
      </w:r>
      <w:r w:rsidRPr="00EC1DFA">
        <w:rPr>
          <w:rFonts w:ascii="Times New Roman" w:hAnsi="Times New Roman" w:cs="Times New Roman"/>
          <w:noProof/>
          <w:szCs w:val="24"/>
        </w:rPr>
        <w:t>(2), 70–74.</w:t>
      </w:r>
    </w:p>
    <w:p w14:paraId="0E295A6F" w14:textId="77777777"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szCs w:val="24"/>
        </w:rPr>
      </w:pPr>
      <w:r w:rsidRPr="00EC1DFA">
        <w:rPr>
          <w:rFonts w:ascii="Times New Roman" w:hAnsi="Times New Roman" w:cs="Times New Roman"/>
          <w:noProof/>
          <w:szCs w:val="24"/>
        </w:rPr>
        <w:t xml:space="preserve">Handarini, K., Madyowati, S. . (2021). Penyuluhan Gizi Seimbang dan olahan Pangan Lokal Pencegah Stunting pada Ibu Paud di Surabaya. </w:t>
      </w:r>
      <w:r w:rsidRPr="00EC1DFA">
        <w:rPr>
          <w:rFonts w:ascii="Times New Roman" w:hAnsi="Times New Roman" w:cs="Times New Roman"/>
          <w:i/>
          <w:iCs/>
          <w:noProof/>
          <w:szCs w:val="24"/>
        </w:rPr>
        <w:t>Jurnal Karya Abadi</w:t>
      </w:r>
      <w:r w:rsidRPr="00EC1DFA">
        <w:rPr>
          <w:rFonts w:ascii="Times New Roman" w:hAnsi="Times New Roman" w:cs="Times New Roman"/>
          <w:noProof/>
          <w:szCs w:val="24"/>
        </w:rPr>
        <w:t xml:space="preserve">, </w:t>
      </w:r>
      <w:r w:rsidRPr="00EC1DFA">
        <w:rPr>
          <w:rFonts w:ascii="Times New Roman" w:hAnsi="Times New Roman" w:cs="Times New Roman"/>
          <w:i/>
          <w:iCs/>
          <w:noProof/>
          <w:szCs w:val="24"/>
        </w:rPr>
        <w:t>5</w:t>
      </w:r>
      <w:r w:rsidRPr="00EC1DFA">
        <w:rPr>
          <w:rFonts w:ascii="Times New Roman" w:hAnsi="Times New Roman" w:cs="Times New Roman"/>
          <w:noProof/>
          <w:szCs w:val="24"/>
        </w:rPr>
        <w:t>(3), 507–514.</w:t>
      </w:r>
    </w:p>
    <w:p w14:paraId="637EFF1B" w14:textId="77777777"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szCs w:val="24"/>
        </w:rPr>
      </w:pPr>
      <w:r w:rsidRPr="00EC1DFA">
        <w:rPr>
          <w:rFonts w:ascii="Times New Roman" w:hAnsi="Times New Roman" w:cs="Times New Roman"/>
          <w:noProof/>
          <w:szCs w:val="24"/>
        </w:rPr>
        <w:t xml:space="preserve">Kemenkes. (2018). </w:t>
      </w:r>
      <w:r w:rsidRPr="00EC1DFA">
        <w:rPr>
          <w:rFonts w:ascii="Times New Roman" w:hAnsi="Times New Roman" w:cs="Times New Roman"/>
          <w:i/>
          <w:iCs/>
          <w:noProof/>
          <w:szCs w:val="24"/>
        </w:rPr>
        <w:t>Cegah Stunting dengan Perbaikan Pola Makan, Pola Asuh dan Sanitasi</w:t>
      </w:r>
      <w:r w:rsidRPr="00EC1DFA">
        <w:rPr>
          <w:rFonts w:ascii="Times New Roman" w:hAnsi="Times New Roman" w:cs="Times New Roman"/>
          <w:noProof/>
          <w:szCs w:val="24"/>
        </w:rPr>
        <w:t>. Kemenkes.Go.Id.</w:t>
      </w:r>
    </w:p>
    <w:p w14:paraId="1A0DA426" w14:textId="77777777"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szCs w:val="24"/>
        </w:rPr>
      </w:pPr>
      <w:r w:rsidRPr="00EC1DFA">
        <w:rPr>
          <w:rFonts w:ascii="Times New Roman" w:hAnsi="Times New Roman" w:cs="Times New Roman"/>
          <w:noProof/>
          <w:szCs w:val="24"/>
        </w:rPr>
        <w:t xml:space="preserve">Lailina Mufida, Tri Dewanti Widyaningsih, J. M. M. (2015). Prinsip Dasar makanan Pendamping Air Susu Ibu (MP-ASI) untuk Bayi 6-24 Bulan : Kajian Pustaka. </w:t>
      </w:r>
      <w:r w:rsidRPr="00EC1DFA">
        <w:rPr>
          <w:rFonts w:ascii="Times New Roman" w:hAnsi="Times New Roman" w:cs="Times New Roman"/>
          <w:i/>
          <w:iCs/>
          <w:noProof/>
          <w:szCs w:val="24"/>
        </w:rPr>
        <w:t>Jurnal Pangan Dan Agroindustri</w:t>
      </w:r>
      <w:r w:rsidRPr="00EC1DFA">
        <w:rPr>
          <w:rFonts w:ascii="Times New Roman" w:hAnsi="Times New Roman" w:cs="Times New Roman"/>
          <w:noProof/>
          <w:szCs w:val="24"/>
        </w:rPr>
        <w:t xml:space="preserve">, </w:t>
      </w:r>
      <w:r w:rsidRPr="00EC1DFA">
        <w:rPr>
          <w:rFonts w:ascii="Times New Roman" w:hAnsi="Times New Roman" w:cs="Times New Roman"/>
          <w:i/>
          <w:iCs/>
          <w:noProof/>
          <w:szCs w:val="24"/>
        </w:rPr>
        <w:t>3</w:t>
      </w:r>
      <w:r w:rsidRPr="00EC1DFA">
        <w:rPr>
          <w:rFonts w:ascii="Times New Roman" w:hAnsi="Times New Roman" w:cs="Times New Roman"/>
          <w:noProof/>
          <w:szCs w:val="24"/>
        </w:rPr>
        <w:t>(4), 1646–1651.</w:t>
      </w:r>
    </w:p>
    <w:p w14:paraId="185F0A84" w14:textId="77777777"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szCs w:val="24"/>
        </w:rPr>
      </w:pPr>
      <w:r w:rsidRPr="00EC1DFA">
        <w:rPr>
          <w:rFonts w:ascii="Times New Roman" w:hAnsi="Times New Roman" w:cs="Times New Roman"/>
          <w:noProof/>
          <w:szCs w:val="24"/>
        </w:rPr>
        <w:t xml:space="preserve">Nadimin, &amp; Lestari, R. S. (2019). Peningkatan Nilai Gizi Mikro Kudapan Lokal Melalui Subtitusi Tepung Ikan Gabus Untuk Pencegahan Stunting Di Sulawesi Selatan. </w:t>
      </w:r>
      <w:r w:rsidRPr="00EC1DFA">
        <w:rPr>
          <w:rFonts w:ascii="Times New Roman" w:hAnsi="Times New Roman" w:cs="Times New Roman"/>
          <w:i/>
          <w:iCs/>
          <w:noProof/>
          <w:szCs w:val="24"/>
        </w:rPr>
        <w:t>Media Kesehatan Politeknik Kesehatan Makassar,</w:t>
      </w:r>
      <w:r w:rsidRPr="00EC1DFA">
        <w:rPr>
          <w:rFonts w:ascii="Times New Roman" w:hAnsi="Times New Roman" w:cs="Times New Roman"/>
          <w:noProof/>
          <w:szCs w:val="24"/>
        </w:rPr>
        <w:t xml:space="preserve"> </w:t>
      </w:r>
      <w:r w:rsidRPr="00EC1DFA">
        <w:rPr>
          <w:rFonts w:ascii="Times New Roman" w:hAnsi="Times New Roman" w:cs="Times New Roman"/>
          <w:i/>
          <w:iCs/>
          <w:noProof/>
          <w:szCs w:val="24"/>
        </w:rPr>
        <w:t>14</w:t>
      </w:r>
      <w:r w:rsidRPr="00EC1DFA">
        <w:rPr>
          <w:rFonts w:ascii="Times New Roman" w:hAnsi="Times New Roman" w:cs="Times New Roman"/>
          <w:noProof/>
          <w:szCs w:val="24"/>
        </w:rPr>
        <w:t>(2), 152.</w:t>
      </w:r>
    </w:p>
    <w:p w14:paraId="11233316" w14:textId="77777777" w:rsidR="00EC1DFA" w:rsidRPr="00EC1DFA" w:rsidRDefault="00EC1DFA" w:rsidP="00EC1DFA">
      <w:pPr>
        <w:widowControl w:val="0"/>
        <w:autoSpaceDE w:val="0"/>
        <w:autoSpaceDN w:val="0"/>
        <w:adjustRightInd w:val="0"/>
        <w:spacing w:after="0" w:line="240" w:lineRule="auto"/>
        <w:ind w:left="480" w:hanging="480"/>
        <w:rPr>
          <w:rFonts w:ascii="Times New Roman" w:hAnsi="Times New Roman" w:cs="Times New Roman"/>
          <w:noProof/>
        </w:rPr>
      </w:pPr>
      <w:r w:rsidRPr="00EC1DFA">
        <w:rPr>
          <w:rFonts w:ascii="Times New Roman" w:hAnsi="Times New Roman" w:cs="Times New Roman"/>
          <w:noProof/>
          <w:szCs w:val="24"/>
        </w:rPr>
        <w:t xml:space="preserve">Safira, W. D. (2023). </w:t>
      </w:r>
      <w:r w:rsidRPr="00EC1DFA">
        <w:rPr>
          <w:rFonts w:ascii="Times New Roman" w:hAnsi="Times New Roman" w:cs="Times New Roman"/>
          <w:i/>
          <w:iCs/>
          <w:noProof/>
          <w:szCs w:val="24"/>
        </w:rPr>
        <w:t>Faktor Resiko kejadian Stunting pada Baduta Usia 6-23 Bulan di Wilayah Kerja Puskesmas Srumbung (Studi di Daerah Endemik GAKI Kabupaten Magelang Tahun 2022)</w:t>
      </w:r>
      <w:r w:rsidRPr="00EC1DFA">
        <w:rPr>
          <w:rFonts w:ascii="Times New Roman" w:hAnsi="Times New Roman" w:cs="Times New Roman"/>
          <w:noProof/>
          <w:szCs w:val="24"/>
        </w:rPr>
        <w:t>.</w:t>
      </w:r>
    </w:p>
    <w:p w14:paraId="1193A51C" w14:textId="4FB068A4" w:rsidR="00B649F7" w:rsidRPr="003826F1" w:rsidRDefault="00EC1DFA" w:rsidP="00B649F7">
      <w:pPr>
        <w:pStyle w:val="ListParagraph"/>
        <w:spacing w:after="0" w:line="240" w:lineRule="auto"/>
        <w:ind w:left="426"/>
        <w:jc w:val="both"/>
        <w:rPr>
          <w:rFonts w:ascii="Times New Roman" w:hAnsi="Times New Roman"/>
          <w:b/>
        </w:rPr>
      </w:pPr>
      <w:r>
        <w:rPr>
          <w:rFonts w:ascii="Times New Roman" w:hAnsi="Times New Roman"/>
          <w:b/>
        </w:rPr>
        <w:fldChar w:fldCharType="end"/>
      </w:r>
    </w:p>
    <w:sectPr w:rsidR="00B649F7" w:rsidRPr="003826F1" w:rsidSect="00E80FB0">
      <w:headerReference w:type="even" r:id="rId16"/>
      <w:headerReference w:type="default" r:id="rId17"/>
      <w:footerReference w:type="default" r:id="rId18"/>
      <w:headerReference w:type="first" r:id="rId1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33D9" w14:textId="77777777" w:rsidR="00F1428E" w:rsidRDefault="00F1428E" w:rsidP="00391862">
      <w:pPr>
        <w:spacing w:after="0" w:line="240" w:lineRule="auto"/>
      </w:pPr>
      <w:r>
        <w:separator/>
      </w:r>
    </w:p>
  </w:endnote>
  <w:endnote w:type="continuationSeparator" w:id="0">
    <w:p w14:paraId="77307B5C" w14:textId="77777777" w:rsidR="00F1428E" w:rsidRDefault="00F1428E" w:rsidP="0039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1184666282"/>
      <w:docPartObj>
        <w:docPartGallery w:val="Page Numbers (Bottom of Page)"/>
        <w:docPartUnique/>
      </w:docPartObj>
    </w:sdtPr>
    <w:sdtEndPr>
      <w:rPr>
        <w:rFonts w:eastAsiaTheme="majorEastAsia"/>
        <w:noProof/>
        <w:color w:val="4F81BD" w:themeColor="accent1"/>
        <w:sz w:val="36"/>
        <w:szCs w:val="40"/>
      </w:rPr>
    </w:sdtEndPr>
    <w:sdtContent>
      <w:p w14:paraId="173975F2" w14:textId="77777777" w:rsidR="00AD5340" w:rsidRPr="006E6E36" w:rsidRDefault="00AD5340" w:rsidP="003B6106">
        <w:pPr>
          <w:pStyle w:val="Footer"/>
          <w:jc w:val="center"/>
          <w:rPr>
            <w:rFonts w:ascii="Times New Roman" w:eastAsiaTheme="majorEastAsia" w:hAnsi="Times New Roman" w:cs="Times New Roman"/>
            <w:b/>
            <w:color w:val="4F81BD" w:themeColor="accent1"/>
            <w:sz w:val="36"/>
            <w:szCs w:val="40"/>
          </w:rPr>
        </w:pPr>
        <w:r w:rsidRPr="006E6E36">
          <w:rPr>
            <w:rFonts w:ascii="Times New Roman" w:hAnsi="Times New Roman" w:cs="Times New Roman"/>
            <w:b/>
            <w:sz w:val="18"/>
          </w:rPr>
          <w:fldChar w:fldCharType="begin"/>
        </w:r>
        <w:r w:rsidRPr="006E6E36">
          <w:rPr>
            <w:rFonts w:ascii="Times New Roman" w:hAnsi="Times New Roman" w:cs="Times New Roman"/>
            <w:b/>
            <w:sz w:val="18"/>
          </w:rPr>
          <w:instrText xml:space="preserve"> PAGE   \* MERGEFORMAT </w:instrText>
        </w:r>
        <w:r w:rsidRPr="006E6E36">
          <w:rPr>
            <w:rFonts w:ascii="Times New Roman" w:hAnsi="Times New Roman" w:cs="Times New Roman"/>
            <w:b/>
            <w:sz w:val="18"/>
          </w:rPr>
          <w:fldChar w:fldCharType="separate"/>
        </w:r>
        <w:r w:rsidR="00416C43" w:rsidRPr="00416C43">
          <w:rPr>
            <w:rFonts w:ascii="Times New Roman" w:eastAsiaTheme="majorEastAsia" w:hAnsi="Times New Roman" w:cs="Times New Roman"/>
            <w:b/>
            <w:noProof/>
            <w:color w:val="4F81BD" w:themeColor="accent1"/>
            <w:sz w:val="36"/>
            <w:szCs w:val="40"/>
          </w:rPr>
          <w:t>1</w:t>
        </w:r>
        <w:r w:rsidRPr="006E6E36">
          <w:rPr>
            <w:rFonts w:ascii="Times New Roman" w:eastAsiaTheme="majorEastAsia" w:hAnsi="Times New Roman" w:cs="Times New Roman"/>
            <w:b/>
            <w:noProof/>
            <w:color w:val="4F81BD" w:themeColor="accent1"/>
            <w:sz w:val="36"/>
            <w:szCs w:val="40"/>
          </w:rPr>
          <w:fldChar w:fldCharType="end"/>
        </w:r>
      </w:p>
    </w:sdtContent>
  </w:sdt>
  <w:p w14:paraId="126E8BCD" w14:textId="77777777" w:rsidR="000D7D65" w:rsidRPr="000D7D65" w:rsidRDefault="003B6106" w:rsidP="000D7D65">
    <w:pPr>
      <w:rPr>
        <w:rFonts w:ascii="Times New Roman" w:hAnsi="Times New Roman" w:cs="Times New Roman"/>
        <w:i/>
        <w:lang w:eastAsia="en-GB"/>
      </w:rPr>
    </w:pPr>
    <w:r w:rsidRPr="006E6E36">
      <w:rPr>
        <w:rFonts w:ascii="Times New Roman" w:hAnsi="Times New Roman" w:cs="Times New Roman"/>
        <w:b/>
        <w:noProof/>
        <w:sz w:val="18"/>
        <w:lang w:eastAsia="id-ID"/>
      </w:rPr>
      <mc:AlternateContent>
        <mc:Choice Requires="wps">
          <w:drawing>
            <wp:anchor distT="0" distB="0" distL="114300" distR="114300" simplePos="0" relativeHeight="251622400" behindDoc="0" locked="0" layoutInCell="1" allowOverlap="1" wp14:anchorId="71CED786" wp14:editId="272F1BBA">
              <wp:simplePos x="0" y="0"/>
              <wp:positionH relativeFrom="margin">
                <wp:align>center</wp:align>
              </wp:positionH>
              <wp:positionV relativeFrom="paragraph">
                <wp:posOffset>147320</wp:posOffset>
              </wp:positionV>
              <wp:extent cx="584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B5DEED6" id="Straight Connector 1" o:spid="_x0000_s1026" style="position:absolute;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6pt" to="46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" strokecolor="#4579b8 [3044]"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1198588560"/>
      <w:docPartObj>
        <w:docPartGallery w:val="Page Numbers (Bottom of Page)"/>
        <w:docPartUnique/>
      </w:docPartObj>
    </w:sdtPr>
    <w:sdtEndPr>
      <w:rPr>
        <w:rFonts w:eastAsiaTheme="majorEastAsia"/>
        <w:noProof/>
        <w:color w:val="4F81BD" w:themeColor="accent1"/>
        <w:sz w:val="36"/>
        <w:szCs w:val="40"/>
      </w:rPr>
    </w:sdtEndPr>
    <w:sdtContent>
      <w:p w14:paraId="3EF3ADE2" w14:textId="77777777" w:rsidR="003B6106" w:rsidRPr="006E6E36" w:rsidRDefault="003B6106" w:rsidP="00AD5340">
        <w:pPr>
          <w:pStyle w:val="Footer"/>
          <w:jc w:val="right"/>
          <w:rPr>
            <w:rFonts w:ascii="Times New Roman" w:eastAsiaTheme="majorEastAsia" w:hAnsi="Times New Roman" w:cs="Times New Roman"/>
            <w:b/>
            <w:color w:val="4F81BD" w:themeColor="accent1"/>
            <w:sz w:val="36"/>
            <w:szCs w:val="40"/>
          </w:rPr>
        </w:pPr>
        <w:r w:rsidRPr="006E6E36">
          <w:rPr>
            <w:rFonts w:ascii="Times New Roman" w:hAnsi="Times New Roman" w:cs="Times New Roman"/>
            <w:b/>
            <w:noProof/>
            <w:sz w:val="18"/>
            <w:lang w:eastAsia="id-ID"/>
          </w:rPr>
          <mc:AlternateContent>
            <mc:Choice Requires="wps">
              <w:drawing>
                <wp:anchor distT="0" distB="0" distL="114300" distR="114300" simplePos="0" relativeHeight="251734016" behindDoc="0" locked="0" layoutInCell="1" allowOverlap="1" wp14:anchorId="46F4A65A" wp14:editId="329EA223">
                  <wp:simplePos x="0" y="0"/>
                  <wp:positionH relativeFrom="column">
                    <wp:posOffset>-116205</wp:posOffset>
                  </wp:positionH>
                  <wp:positionV relativeFrom="paragraph">
                    <wp:posOffset>267335</wp:posOffset>
                  </wp:positionV>
                  <wp:extent cx="584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48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1A2E1E2" id="Straight Connector 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21.05pt" to="451.3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" strokecolor="#4579b8 [3044]" strokeweight="1.5pt"/>
              </w:pict>
            </mc:Fallback>
          </mc:AlternateContent>
        </w:r>
        <w:r w:rsidRPr="006E6E36">
          <w:rPr>
            <w:rFonts w:ascii="Times New Roman" w:hAnsi="Times New Roman" w:cs="Times New Roman"/>
            <w:b/>
            <w:sz w:val="18"/>
          </w:rPr>
          <w:fldChar w:fldCharType="begin"/>
        </w:r>
        <w:r w:rsidRPr="006E6E36">
          <w:rPr>
            <w:rFonts w:ascii="Times New Roman" w:hAnsi="Times New Roman" w:cs="Times New Roman"/>
            <w:b/>
            <w:sz w:val="18"/>
          </w:rPr>
          <w:instrText xml:space="preserve"> PAGE   \* MERGEFORMAT </w:instrText>
        </w:r>
        <w:r w:rsidRPr="006E6E36">
          <w:rPr>
            <w:rFonts w:ascii="Times New Roman" w:hAnsi="Times New Roman" w:cs="Times New Roman"/>
            <w:b/>
            <w:sz w:val="18"/>
          </w:rPr>
          <w:fldChar w:fldCharType="separate"/>
        </w:r>
        <w:r w:rsidR="00416C43" w:rsidRPr="00416C43">
          <w:rPr>
            <w:rFonts w:ascii="Times New Roman" w:eastAsiaTheme="majorEastAsia" w:hAnsi="Times New Roman" w:cs="Times New Roman"/>
            <w:b/>
            <w:noProof/>
            <w:color w:val="4F81BD" w:themeColor="accent1"/>
            <w:sz w:val="36"/>
            <w:szCs w:val="40"/>
          </w:rPr>
          <w:t>3</w:t>
        </w:r>
        <w:r w:rsidRPr="006E6E36">
          <w:rPr>
            <w:rFonts w:ascii="Times New Roman" w:eastAsiaTheme="majorEastAsia" w:hAnsi="Times New Roman" w:cs="Times New Roman"/>
            <w:b/>
            <w:noProof/>
            <w:color w:val="4F81BD" w:themeColor="accent1"/>
            <w:sz w:val="36"/>
            <w:szCs w:val="40"/>
          </w:rPr>
          <w:fldChar w:fldCharType="end"/>
        </w:r>
      </w:p>
    </w:sdtContent>
  </w:sdt>
  <w:p w14:paraId="25629058" w14:textId="77777777" w:rsidR="003B6106" w:rsidRDefault="003B6106" w:rsidP="000D7D65">
    <w:pPr>
      <w:pStyle w:val="IEEEAuthorName"/>
      <w:jc w:val="left"/>
      <w:outlineLvl w:val="0"/>
      <w:rPr>
        <w:i/>
        <w:sz w:val="18"/>
        <w:szCs w:val="18"/>
      </w:rPr>
    </w:pPr>
    <w:r w:rsidRPr="006E6E36">
      <w:rPr>
        <w:i/>
        <w:sz w:val="18"/>
        <w:szCs w:val="18"/>
      </w:rPr>
      <w:t>Submitted:</w:t>
    </w:r>
    <w:r>
      <w:rPr>
        <w:b/>
        <w:sz w:val="18"/>
        <w:szCs w:val="18"/>
        <w:lang w:val="id-ID"/>
      </w:rPr>
      <w:t xml:space="preserve"> </w:t>
    </w:r>
    <w:r>
      <w:rPr>
        <w:b/>
        <w:sz w:val="18"/>
        <w:szCs w:val="18"/>
        <w:lang w:val="id-ID"/>
      </w:rPr>
      <w:tab/>
    </w:r>
    <w:r>
      <w:rPr>
        <w:b/>
        <w:sz w:val="18"/>
        <w:szCs w:val="18"/>
        <w:lang w:val="id-ID"/>
      </w:rPr>
      <w:tab/>
    </w:r>
    <w:r>
      <w:rPr>
        <w:b/>
        <w:sz w:val="18"/>
        <w:szCs w:val="18"/>
        <w:lang w:val="id-ID"/>
      </w:rPr>
      <w:tab/>
    </w:r>
    <w:r>
      <w:rPr>
        <w:b/>
        <w:sz w:val="18"/>
        <w:szCs w:val="18"/>
        <w:lang w:val="id-ID"/>
      </w:rPr>
      <w:tab/>
    </w:r>
    <w:r w:rsidRPr="006E6E36">
      <w:rPr>
        <w:i/>
        <w:sz w:val="18"/>
        <w:szCs w:val="18"/>
      </w:rPr>
      <w:t xml:space="preserve">Accepted: </w:t>
    </w:r>
    <w:r>
      <w:rPr>
        <w:i/>
        <w:sz w:val="18"/>
        <w:szCs w:val="18"/>
      </w:rPr>
      <w:tab/>
    </w:r>
    <w:r>
      <w:rPr>
        <w:i/>
        <w:sz w:val="18"/>
        <w:szCs w:val="18"/>
      </w:rPr>
      <w:tab/>
    </w:r>
    <w:r>
      <w:rPr>
        <w:i/>
        <w:sz w:val="18"/>
        <w:szCs w:val="18"/>
      </w:rPr>
      <w:tab/>
    </w:r>
    <w:r>
      <w:rPr>
        <w:i/>
        <w:sz w:val="18"/>
        <w:szCs w:val="18"/>
      </w:rPr>
      <w:tab/>
    </w:r>
    <w:r>
      <w:rPr>
        <w:i/>
        <w:sz w:val="18"/>
        <w:szCs w:val="18"/>
        <w:lang w:val="id-ID"/>
      </w:rPr>
      <w:t xml:space="preserve"> </w:t>
    </w:r>
    <w:r w:rsidRPr="006E6E36">
      <w:rPr>
        <w:i/>
        <w:sz w:val="18"/>
        <w:szCs w:val="18"/>
      </w:rPr>
      <w:t>Publish Online</w:t>
    </w:r>
  </w:p>
  <w:p w14:paraId="51484042" w14:textId="77777777" w:rsidR="003B6106" w:rsidRPr="000D7D65" w:rsidRDefault="003B6106" w:rsidP="000D7D65">
    <w:pPr>
      <w:rPr>
        <w:rFonts w:ascii="Times New Roman" w:hAnsi="Times New Roman" w:cs="Times New Roman"/>
        <w:i/>
        <w:lang w:eastAsia="en-GB"/>
      </w:rPr>
    </w:pPr>
    <w:r w:rsidRPr="000D7D65">
      <w:rPr>
        <w:rFonts w:ascii="Times New Roman" w:hAnsi="Times New Roman" w:cs="Times New Roman"/>
        <w:i/>
        <w:lang w:eastAsia="en-GB"/>
      </w:rPr>
      <w:t>JCEE/Vol/No</w:t>
    </w:r>
    <w:r>
      <w:rPr>
        <w:rFonts w:ascii="Times New Roman" w:hAnsi="Times New Roman" w:cs="Times New Roman"/>
        <w:i/>
        <w:lang w:eastAsia="en-GB"/>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E9063" w14:textId="77777777" w:rsidR="00F1428E" w:rsidRDefault="00F1428E" w:rsidP="00391862">
      <w:pPr>
        <w:spacing w:after="0" w:line="240" w:lineRule="auto"/>
      </w:pPr>
      <w:r>
        <w:separator/>
      </w:r>
    </w:p>
  </w:footnote>
  <w:footnote w:type="continuationSeparator" w:id="0">
    <w:p w14:paraId="28064A16" w14:textId="77777777" w:rsidR="00F1428E" w:rsidRDefault="00F1428E" w:rsidP="0039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0147" w14:textId="77777777" w:rsidR="00F60CF9" w:rsidRDefault="00F1428E">
    <w:pPr>
      <w:pStyle w:val="Header"/>
    </w:pPr>
    <w:r>
      <w:rPr>
        <w:noProof/>
        <w:lang w:eastAsia="id-ID"/>
      </w:rPr>
      <w:pict w14:anchorId="68C5F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6" o:spid="_x0000_s2062" type="#_x0000_t75" style="position:absolute;margin-left:0;margin-top:0;width:396.8pt;height:296.5pt;z-index:-251592704;mso-position-horizontal:center;mso-position-horizontal-relative:margin;mso-position-vertical:center;mso-position-vertical-relative:margin" o:allowincell="f">
          <v:imagedata r:id="rId1" o:title="JCE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9A3F" w14:textId="77777777" w:rsidR="00AD5340" w:rsidRDefault="005A7D21">
    <w:pPr>
      <w:pStyle w:val="Header"/>
    </w:pPr>
    <w:r>
      <w:rPr>
        <w:noProof/>
        <w:lang w:eastAsia="id-ID"/>
      </w:rPr>
      <mc:AlternateContent>
        <mc:Choice Requires="wps">
          <w:drawing>
            <wp:anchor distT="0" distB="0" distL="114300" distR="114300" simplePos="0" relativeHeight="251737088" behindDoc="0" locked="0" layoutInCell="1" allowOverlap="1" wp14:anchorId="0EC308CB" wp14:editId="6B35159B">
              <wp:simplePos x="0" y="0"/>
              <wp:positionH relativeFrom="margin">
                <wp:posOffset>598805</wp:posOffset>
              </wp:positionH>
              <wp:positionV relativeFrom="paragraph">
                <wp:posOffset>-135255</wp:posOffset>
              </wp:positionV>
              <wp:extent cx="6012000" cy="936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012000" cy="936000"/>
                      </a:xfrm>
                      <a:prstGeom prst="rect">
                        <a:avLst/>
                      </a:prstGeom>
                      <a:noFill/>
                      <a:ln>
                        <a:noFill/>
                      </a:ln>
                    </wps:spPr>
                    <wps:txbx>
                      <w:txbxContent>
                        <w:p w14:paraId="5A46A4F0" w14:textId="77777777" w:rsidR="003B6106" w:rsidRPr="005A7D21" w:rsidRDefault="00416C43" w:rsidP="005E4D55">
                          <w:pPr>
                            <w:pStyle w:val="Header"/>
                            <w:jc w:val="cente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16C43">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Community Enggagement and Empowerment</w:t>
                          </w:r>
                          <w: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308CB" id="_x0000_t202" coordsize="21600,21600" o:spt="202" path="m,l,21600r21600,l21600,xe">
              <v:stroke joinstyle="miter"/>
              <v:path gradientshapeok="t" o:connecttype="rect"/>
            </v:shapetype>
            <v:shape id="Text Box 9" o:spid="_x0000_s1026" type="#_x0000_t202" style="position:absolute;margin-left:47.15pt;margin-top:-10.65pt;width:473.4pt;height:73.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" filled="f" stroked="f">
              <v:textbox>
                <w:txbxContent>
                  <w:p w14:paraId="5A46A4F0" w14:textId="77777777" w:rsidR="003B6106" w:rsidRPr="005A7D21" w:rsidRDefault="00416C43" w:rsidP="005E4D55">
                    <w:pPr>
                      <w:pStyle w:val="Header"/>
                      <w:jc w:val="cente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16C43">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Community Enggagement and Empowerment</w:t>
                    </w:r>
                    <w: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v:textbox>
              <w10:wrap anchorx="margin"/>
            </v:shape>
          </w:pict>
        </mc:Fallback>
      </mc:AlternateContent>
    </w:r>
    <w:r>
      <w:rPr>
        <w:noProof/>
        <w:lang w:eastAsia="id-ID"/>
      </w:rPr>
      <w:drawing>
        <wp:anchor distT="0" distB="0" distL="114300" distR="114300" simplePos="0" relativeHeight="251738112" behindDoc="0" locked="0" layoutInCell="1" allowOverlap="1" wp14:anchorId="6E8ACE8C" wp14:editId="5E22B8C9">
          <wp:simplePos x="0" y="0"/>
          <wp:positionH relativeFrom="column">
            <wp:posOffset>6312535</wp:posOffset>
          </wp:positionH>
          <wp:positionV relativeFrom="paragraph">
            <wp:posOffset>-278130</wp:posOffset>
          </wp:positionV>
          <wp:extent cx="561975" cy="791353"/>
          <wp:effectExtent l="0" t="0" r="0" b="8890"/>
          <wp:wrapNone/>
          <wp:docPr id="10" name="Picture 10" descr="C:\Users\Pak Indra\AppData\Local\Microsoft\Windows\INetCache\Content.Wor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k Indra\AppData\Local\Microsoft\Windows\INetCache\Content.Word\Cov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913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726848" behindDoc="1" locked="0" layoutInCell="1" allowOverlap="1" wp14:anchorId="7517CE75" wp14:editId="2D585DBC">
          <wp:simplePos x="0" y="0"/>
          <wp:positionH relativeFrom="column">
            <wp:posOffset>-478790</wp:posOffset>
          </wp:positionH>
          <wp:positionV relativeFrom="paragraph">
            <wp:posOffset>-392430</wp:posOffset>
          </wp:positionV>
          <wp:extent cx="1681480" cy="869950"/>
          <wp:effectExtent l="0" t="0" r="0" b="6350"/>
          <wp:wrapNone/>
          <wp:docPr id="18" name="Picture 18" descr="C:\Users\Pak Indra\AppData\Local\Microsoft\Windows\INetCache\Content.Word\JCEE t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Pak Indra\AppData\Local\Microsoft\Windows\INetCache\Content.Word\JCEE teks.png"/>
                  <pic:cNvPicPr>
                    <a:picLocks noChangeAspect="1"/>
                  </pic:cNvPicPr>
                </pic:nvPicPr>
                <pic:blipFill rotWithShape="1">
                  <a:blip r:embed="rId2" cstate="print">
                    <a:extLst>
                      <a:ext uri="{28A0092B-C50C-407E-A947-70E740481C1C}">
                        <a14:useLocalDpi xmlns:a14="http://schemas.microsoft.com/office/drawing/2010/main" val="0"/>
                      </a:ext>
                    </a:extLst>
                  </a:blip>
                  <a:srcRect b="23656"/>
                  <a:stretch/>
                </pic:blipFill>
                <pic:spPr bwMode="auto">
                  <a:xfrm>
                    <a:off x="0" y="0"/>
                    <a:ext cx="1681480" cy="86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D55">
      <w:rPr>
        <w:noProof/>
        <w:lang w:eastAsia="id-ID"/>
      </w:rPr>
      <mc:AlternateContent>
        <mc:Choice Requires="wps">
          <w:drawing>
            <wp:anchor distT="0" distB="0" distL="114300" distR="114300" simplePos="0" relativeHeight="251727872" behindDoc="1" locked="0" layoutInCell="1" allowOverlap="1" wp14:anchorId="3210B942" wp14:editId="469FE926">
              <wp:simplePos x="0" y="0"/>
              <wp:positionH relativeFrom="column">
                <wp:posOffset>1445260</wp:posOffset>
              </wp:positionH>
              <wp:positionV relativeFrom="paragraph">
                <wp:posOffset>-306705</wp:posOffset>
              </wp:positionV>
              <wp:extent cx="5067300" cy="232409"/>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32409"/>
                      </a:xfrm>
                      <a:prstGeom prst="rect">
                        <a:avLst/>
                      </a:prstGeom>
                      <a:noFill/>
                      <a:ln w="9525">
                        <a:noFill/>
                        <a:miter lim="800000"/>
                        <a:headEnd/>
                        <a:tailEnd/>
                      </a:ln>
                    </wps:spPr>
                    <wps:txbx>
                      <w:txbxContent>
                        <w:p w14:paraId="2190D5BD" w14:textId="77777777" w:rsidR="005E4D55" w:rsidRPr="005E4D55" w:rsidRDefault="005E4D55" w:rsidP="005E4D55">
                          <w:pPr>
                            <w:spacing w:after="0" w:line="240" w:lineRule="auto"/>
                            <w:rPr>
                              <w:rFonts w:ascii="Times New Roman" w:hAnsi="Times New Roman" w:cs="Times New Roman"/>
                              <w:b/>
                              <w:color w:val="17365D" w:themeColor="text2" w:themeShade="BF"/>
                              <w:sz w:val="24"/>
                              <w:szCs w:val="28"/>
                              <w:u w:val="single"/>
                            </w:rPr>
                          </w:pPr>
                          <w:r w:rsidRPr="005E4D55">
                            <w:rPr>
                              <w:rFonts w:ascii="Times New Roman" w:hAnsi="Times New Roman" w:cs="Times New Roman"/>
                              <w:b/>
                              <w:color w:val="17365D" w:themeColor="text2" w:themeShade="BF"/>
                              <w:sz w:val="24"/>
                              <w:szCs w:val="28"/>
                            </w:rPr>
                            <w:t xml:space="preserve">ISSN: </w:t>
                          </w:r>
                          <w:hyperlink r:id="rId3" w:history="1">
                            <w:r w:rsidRPr="005E4D55">
                              <w:rPr>
                                <w:rStyle w:val="Hyperlink"/>
                                <w:rFonts w:ascii="Times New Roman" w:hAnsi="Times New Roman" w:cs="Times New Roman"/>
                                <w:b/>
                                <w:sz w:val="24"/>
                                <w:szCs w:val="28"/>
                              </w:rPr>
                              <w:t>2714-5735</w:t>
                            </w:r>
                          </w:hyperlink>
                          <w:r w:rsidRPr="005E4D55">
                            <w:rPr>
                              <w:rFonts w:ascii="Times New Roman" w:hAnsi="Times New Roman" w:cs="Times New Roman"/>
                              <w:b/>
                              <w:color w:val="17365D" w:themeColor="text2" w:themeShade="BF"/>
                              <w:sz w:val="24"/>
                              <w:szCs w:val="28"/>
                            </w:rPr>
                            <w:t xml:space="preserve"> || Home Page: </w:t>
                          </w:r>
                          <w:hyperlink r:id="rId4" w:history="1">
                            <w:r w:rsidRPr="005E4D55">
                              <w:rPr>
                                <w:rStyle w:val="Hyperlink"/>
                                <w:rFonts w:ascii="Times New Roman" w:hAnsi="Times New Roman" w:cs="Times New Roman"/>
                                <w:sz w:val="24"/>
                                <w:szCs w:val="28"/>
                              </w:rPr>
                              <w:t>http://ojs.iik.ac.id/index.php/JCEE</w:t>
                            </w:r>
                          </w:hyperlink>
                        </w:p>
                        <w:p w14:paraId="4C6486D5" w14:textId="77777777" w:rsidR="000D7D65" w:rsidRPr="005E4D55" w:rsidRDefault="000D7D65" w:rsidP="000D7D65">
                          <w:pPr>
                            <w:spacing w:after="0" w:line="240" w:lineRule="auto"/>
                            <w:rPr>
                              <w:rFonts w:ascii="Times New Roman" w:hAnsi="Times New Roman" w:cs="Times New Roman"/>
                              <w:b/>
                              <w:color w:val="17365D" w:themeColor="text2" w:themeShade="BF"/>
                              <w:sz w:val="24"/>
                              <w:szCs w:val="28"/>
                              <w:u w:val="single"/>
                            </w:rP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210B942" id="Text Box 2" o:spid="_x0000_s1027" type="#_x0000_t202" style="position:absolute;margin-left:113.8pt;margin-top:-24.15pt;width:399pt;height:18.3pt;z-index:-25158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" filled="f" stroked="f">
              <v:textbox style="mso-fit-shape-to-text:t">
                <w:txbxContent>
                  <w:p w14:paraId="2190D5BD" w14:textId="77777777" w:rsidR="005E4D55" w:rsidRPr="005E4D55" w:rsidRDefault="005E4D55" w:rsidP="005E4D55">
                    <w:pPr>
                      <w:spacing w:after="0" w:line="240" w:lineRule="auto"/>
                      <w:rPr>
                        <w:rFonts w:ascii="Times New Roman" w:hAnsi="Times New Roman" w:cs="Times New Roman"/>
                        <w:b/>
                        <w:color w:val="17365D" w:themeColor="text2" w:themeShade="BF"/>
                        <w:sz w:val="24"/>
                        <w:szCs w:val="28"/>
                        <w:u w:val="single"/>
                      </w:rPr>
                    </w:pPr>
                    <w:r w:rsidRPr="005E4D55">
                      <w:rPr>
                        <w:rFonts w:ascii="Times New Roman" w:hAnsi="Times New Roman" w:cs="Times New Roman"/>
                        <w:b/>
                        <w:color w:val="17365D" w:themeColor="text2" w:themeShade="BF"/>
                        <w:sz w:val="24"/>
                        <w:szCs w:val="28"/>
                      </w:rPr>
                      <w:t xml:space="preserve">ISSN: </w:t>
                    </w:r>
                    <w:hyperlink r:id="rId5" w:history="1">
                      <w:r w:rsidRPr="005E4D55">
                        <w:rPr>
                          <w:rStyle w:val="Hyperlink"/>
                          <w:rFonts w:ascii="Times New Roman" w:hAnsi="Times New Roman" w:cs="Times New Roman"/>
                          <w:b/>
                          <w:sz w:val="24"/>
                          <w:szCs w:val="28"/>
                        </w:rPr>
                        <w:t>2714-5735</w:t>
                      </w:r>
                    </w:hyperlink>
                    <w:r w:rsidRPr="005E4D55">
                      <w:rPr>
                        <w:rFonts w:ascii="Times New Roman" w:hAnsi="Times New Roman" w:cs="Times New Roman"/>
                        <w:b/>
                        <w:color w:val="17365D" w:themeColor="text2" w:themeShade="BF"/>
                        <w:sz w:val="24"/>
                        <w:szCs w:val="28"/>
                      </w:rPr>
                      <w:t xml:space="preserve"> || Home Page: </w:t>
                    </w:r>
                    <w:hyperlink r:id="rId6" w:history="1">
                      <w:r w:rsidRPr="005E4D55">
                        <w:rPr>
                          <w:rStyle w:val="Hyperlink"/>
                          <w:rFonts w:ascii="Times New Roman" w:hAnsi="Times New Roman" w:cs="Times New Roman"/>
                          <w:sz w:val="24"/>
                          <w:szCs w:val="28"/>
                        </w:rPr>
                        <w:t>http://ojs.iik.ac.id/index.php/JCEE</w:t>
                      </w:r>
                    </w:hyperlink>
                  </w:p>
                  <w:p w14:paraId="4C6486D5" w14:textId="77777777" w:rsidR="000D7D65" w:rsidRPr="005E4D55" w:rsidRDefault="000D7D65" w:rsidP="000D7D65">
                    <w:pPr>
                      <w:spacing w:after="0" w:line="240" w:lineRule="auto"/>
                      <w:rPr>
                        <w:rFonts w:ascii="Times New Roman" w:hAnsi="Times New Roman" w:cs="Times New Roman"/>
                        <w:b/>
                        <w:color w:val="17365D" w:themeColor="text2" w:themeShade="BF"/>
                        <w:sz w:val="24"/>
                        <w:szCs w:val="28"/>
                        <w:u w:val="single"/>
                      </w:rPr>
                    </w:pPr>
                  </w:p>
                </w:txbxContent>
              </v:textbox>
            </v:shape>
          </w:pict>
        </mc:Fallback>
      </mc:AlternateContent>
    </w:r>
    <w:r w:rsidR="003B6106">
      <w:rPr>
        <w:noProof/>
        <w:lang w:eastAsia="id-ID"/>
      </w:rPr>
      <mc:AlternateContent>
        <mc:Choice Requires="wps">
          <w:drawing>
            <wp:anchor distT="0" distB="0" distL="114300" distR="114300" simplePos="0" relativeHeight="251735040" behindDoc="0" locked="0" layoutInCell="1" allowOverlap="1" wp14:anchorId="7FC03E47" wp14:editId="0D222414">
              <wp:simplePos x="0" y="0"/>
              <wp:positionH relativeFrom="column">
                <wp:posOffset>-393065</wp:posOffset>
              </wp:positionH>
              <wp:positionV relativeFrom="paragraph">
                <wp:posOffset>-373380</wp:posOffset>
              </wp:positionV>
              <wp:extent cx="7419975" cy="923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419975" cy="92392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637291E" id="Rectangle 7" o:spid="_x0000_s1026" style="position:absolute;margin-left:-30.95pt;margin-top:-29.4pt;width:584.25pt;height:72.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" filled="f" strokecolor="#4f81bd [3204]">
              <v:stroke joinstyle="round"/>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0912" w14:textId="77777777" w:rsidR="00F60CF9" w:rsidRDefault="00F1428E">
    <w:pPr>
      <w:pStyle w:val="Header"/>
    </w:pPr>
    <w:r>
      <w:rPr>
        <w:noProof/>
        <w:lang w:eastAsia="id-ID"/>
      </w:rPr>
      <w:pict w14:anchorId="55478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5" o:spid="_x0000_s2061" type="#_x0000_t75" style="position:absolute;margin-left:0;margin-top:0;width:396.8pt;height:296.5pt;z-index:-251593728;mso-position-horizontal:center;mso-position-horizontal-relative:margin;mso-position-vertical:center;mso-position-vertical-relative:margin" o:allowincell="f">
          <v:imagedata r:id="rId1" o:title="JCE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B8E8" w14:textId="77777777" w:rsidR="00116694" w:rsidRDefault="00F1428E">
    <w:pPr>
      <w:pStyle w:val="Header"/>
    </w:pPr>
    <w:r>
      <w:rPr>
        <w:noProof/>
        <w:lang w:eastAsia="id-ID"/>
      </w:rPr>
      <w:pict w14:anchorId="33E17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9" o:spid="_x0000_s2065" type="#_x0000_t75" style="position:absolute;margin-left:0;margin-top:0;width:396.8pt;height:296.5pt;z-index:-251585536;mso-position-horizontal:center;mso-position-horizontal-relative:margin;mso-position-vertical:center;mso-position-vertical-relative:margin" o:allowincell="f">
          <v:imagedata r:id="rId1" o:title="JCE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7216" w14:textId="63E20F5D" w:rsidR="002D330D" w:rsidRDefault="00F1428E" w:rsidP="002D330D">
    <w:pPr>
      <w:pStyle w:val="Header"/>
      <w:jc w:val="center"/>
      <w:rPr>
        <w:rFonts w:ascii="Times New Roman" w:hAnsi="Times New Roman" w:cs="Times New Roman"/>
        <w:sz w:val="16"/>
        <w:szCs w:val="16"/>
        <w:lang w:val="en-US"/>
      </w:rPr>
    </w:pPr>
    <w:r>
      <w:rPr>
        <w:rFonts w:ascii="Times New Roman" w:hAnsi="Times New Roman" w:cs="Times New Roman"/>
        <w:noProof/>
        <w:sz w:val="16"/>
        <w:szCs w:val="16"/>
        <w:lang w:eastAsia="id-ID"/>
      </w:rPr>
      <w:pict w14:anchorId="6C244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20" o:spid="_x0000_s2066" type="#_x0000_t75" style="position:absolute;left:0;text-align:left;margin-left:0;margin-top:0;width:396.8pt;height:296.5pt;z-index:-251584512;mso-position-horizontal:center;mso-position-horizontal-relative:margin;mso-position-vertical:center;mso-position-vertical-relative:margin" o:allowincell="f">
          <v:imagedata r:id="rId1" o:title="JCEE" gain="19661f" blacklevel="19661f"/>
          <w10:wrap anchorx="margin" anchory="margin"/>
        </v:shape>
      </w:pict>
    </w:r>
    <w:r w:rsidR="002D330D" w:rsidRPr="006E6E36">
      <w:rPr>
        <w:rFonts w:ascii="Times New Roman" w:hAnsi="Times New Roman" w:cs="Times New Roman"/>
        <w:sz w:val="16"/>
        <w:szCs w:val="16"/>
        <w:lang w:val="en-US"/>
      </w:rPr>
      <w:t xml:space="preserve">Nama </w:t>
    </w:r>
    <w:proofErr w:type="spellStart"/>
    <w:r w:rsidR="002D330D" w:rsidRPr="006E6E36">
      <w:rPr>
        <w:rFonts w:ascii="Times New Roman" w:hAnsi="Times New Roman" w:cs="Times New Roman"/>
        <w:sz w:val="16"/>
        <w:szCs w:val="16"/>
        <w:lang w:val="en-US"/>
      </w:rPr>
      <w:t>belakang</w:t>
    </w:r>
    <w:proofErr w:type="spellEnd"/>
    <w:r w:rsidR="002D330D" w:rsidRPr="006E6E36">
      <w:rPr>
        <w:rFonts w:ascii="Times New Roman" w:hAnsi="Times New Roman" w:cs="Times New Roman"/>
        <w:sz w:val="16"/>
        <w:szCs w:val="16"/>
        <w:lang w:val="en-US"/>
      </w:rPr>
      <w:t xml:space="preserve"> Autor 1 Nama </w:t>
    </w:r>
    <w:proofErr w:type="spellStart"/>
    <w:r w:rsidR="002D330D" w:rsidRPr="006E6E36">
      <w:rPr>
        <w:rFonts w:ascii="Times New Roman" w:hAnsi="Times New Roman" w:cs="Times New Roman"/>
        <w:sz w:val="16"/>
        <w:szCs w:val="16"/>
        <w:lang w:val="en-US"/>
      </w:rPr>
      <w:t>Depan</w:t>
    </w:r>
    <w:proofErr w:type="spellEnd"/>
    <w:r w:rsidR="002D330D" w:rsidRPr="006E6E36">
      <w:rPr>
        <w:rFonts w:ascii="Times New Roman" w:hAnsi="Times New Roman" w:cs="Times New Roman"/>
        <w:sz w:val="16"/>
        <w:szCs w:val="16"/>
        <w:lang w:val="en-US"/>
      </w:rPr>
      <w:t xml:space="preserve"> Autor </w:t>
    </w:r>
    <w:proofErr w:type="spellStart"/>
    <w:r w:rsidR="002D330D" w:rsidRPr="006E6E36">
      <w:rPr>
        <w:rFonts w:ascii="Times New Roman" w:hAnsi="Times New Roman" w:cs="Times New Roman"/>
        <w:sz w:val="16"/>
        <w:szCs w:val="16"/>
        <w:lang w:val="en-US"/>
      </w:rPr>
      <w:t>pertama</w:t>
    </w:r>
    <w:proofErr w:type="spellEnd"/>
    <w:r w:rsidR="002D330D" w:rsidRPr="006E6E36">
      <w:rPr>
        <w:rFonts w:ascii="Times New Roman" w:hAnsi="Times New Roman" w:cs="Times New Roman"/>
        <w:sz w:val="16"/>
        <w:szCs w:val="16"/>
        <w:lang w:val="en-US"/>
      </w:rPr>
      <w:t xml:space="preserve">. </w:t>
    </w:r>
    <w:proofErr w:type="spellStart"/>
    <w:r w:rsidR="002D330D" w:rsidRPr="006E6E36">
      <w:rPr>
        <w:rFonts w:ascii="Times New Roman" w:hAnsi="Times New Roman" w:cs="Times New Roman"/>
        <w:sz w:val="16"/>
        <w:szCs w:val="16"/>
        <w:lang w:val="en-US"/>
      </w:rPr>
      <w:t>Tahun</w:t>
    </w:r>
    <w:proofErr w:type="spellEnd"/>
    <w:r w:rsidR="002D330D" w:rsidRPr="006E6E36">
      <w:rPr>
        <w:rFonts w:ascii="Times New Roman" w:hAnsi="Times New Roman" w:cs="Times New Roman"/>
        <w:sz w:val="16"/>
        <w:szCs w:val="16"/>
        <w:lang w:val="en-US"/>
      </w:rPr>
      <w:t xml:space="preserve"> </w:t>
    </w:r>
    <w:proofErr w:type="spellStart"/>
    <w:r w:rsidR="002D330D" w:rsidRPr="006E6E36">
      <w:rPr>
        <w:rFonts w:ascii="Times New Roman" w:hAnsi="Times New Roman" w:cs="Times New Roman"/>
        <w:sz w:val="16"/>
        <w:szCs w:val="16"/>
        <w:lang w:val="en-US"/>
      </w:rPr>
      <w:t>Terbit</w:t>
    </w:r>
    <w:proofErr w:type="spellEnd"/>
    <w:r w:rsidR="002D330D" w:rsidRPr="006E6E36">
      <w:rPr>
        <w:rFonts w:ascii="Times New Roman" w:hAnsi="Times New Roman" w:cs="Times New Roman"/>
        <w:sz w:val="16"/>
        <w:szCs w:val="16"/>
        <w:lang w:val="en-US"/>
      </w:rPr>
      <w:t xml:space="preserve">. </w:t>
    </w:r>
    <w:proofErr w:type="spellStart"/>
    <w:r w:rsidR="002D330D" w:rsidRPr="006E6E36">
      <w:rPr>
        <w:rFonts w:ascii="Times New Roman" w:hAnsi="Times New Roman" w:cs="Times New Roman"/>
        <w:sz w:val="16"/>
        <w:szCs w:val="16"/>
        <w:lang w:val="en-US"/>
      </w:rPr>
      <w:t>Judul</w:t>
    </w:r>
    <w:proofErr w:type="spellEnd"/>
    <w:r w:rsidR="002D330D" w:rsidRPr="006E6E36">
      <w:rPr>
        <w:rFonts w:ascii="Times New Roman" w:hAnsi="Times New Roman" w:cs="Times New Roman"/>
        <w:sz w:val="16"/>
        <w:szCs w:val="16"/>
        <w:lang w:val="en-US"/>
      </w:rPr>
      <w:t xml:space="preserve">. Nama </w:t>
    </w:r>
    <w:proofErr w:type="spellStart"/>
    <w:r w:rsidR="002D330D" w:rsidRPr="006E6E36">
      <w:rPr>
        <w:rFonts w:ascii="Times New Roman" w:hAnsi="Times New Roman" w:cs="Times New Roman"/>
        <w:sz w:val="16"/>
        <w:szCs w:val="16"/>
        <w:lang w:val="en-US"/>
      </w:rPr>
      <w:t>Jurnal</w:t>
    </w:r>
    <w:proofErr w:type="spellEnd"/>
    <w:r w:rsidR="002D330D" w:rsidRPr="006E6E36">
      <w:rPr>
        <w:rFonts w:ascii="Times New Roman" w:hAnsi="Times New Roman" w:cs="Times New Roman"/>
        <w:sz w:val="16"/>
        <w:szCs w:val="16"/>
        <w:lang w:val="en-US"/>
      </w:rPr>
      <w:t xml:space="preserve">. </w:t>
    </w:r>
    <w:proofErr w:type="gramStart"/>
    <w:r w:rsidR="002D330D" w:rsidRPr="006E6E36">
      <w:rPr>
        <w:rFonts w:ascii="Times New Roman" w:hAnsi="Times New Roman" w:cs="Times New Roman"/>
        <w:sz w:val="16"/>
        <w:szCs w:val="16"/>
        <w:lang w:val="en-US"/>
      </w:rPr>
      <w:t>Volume</w:t>
    </w:r>
    <w:r w:rsidR="001005CD">
      <w:rPr>
        <w:rFonts w:ascii="Times New Roman" w:hAnsi="Times New Roman" w:cs="Times New Roman"/>
        <w:sz w:val="16"/>
        <w:szCs w:val="16"/>
        <w:lang w:val="en-US"/>
      </w:rPr>
      <w:t>:</w:t>
    </w:r>
    <w:r w:rsidR="002D330D" w:rsidRPr="006E6E36">
      <w:rPr>
        <w:rFonts w:ascii="Times New Roman" w:hAnsi="Times New Roman" w:cs="Times New Roman"/>
        <w:sz w:val="16"/>
        <w:szCs w:val="16"/>
        <w:lang w:val="en-US"/>
      </w:rPr>
      <w:t>.</w:t>
    </w:r>
    <w:proofErr w:type="gramEnd"/>
    <w:r w:rsidR="002D330D" w:rsidRPr="006E6E36">
      <w:rPr>
        <w:rFonts w:ascii="Times New Roman" w:hAnsi="Times New Roman" w:cs="Times New Roman"/>
        <w:sz w:val="16"/>
        <w:szCs w:val="16"/>
        <w:lang w:val="en-US"/>
      </w:rPr>
      <w:t xml:space="preserve"> </w:t>
    </w:r>
    <w:proofErr w:type="spellStart"/>
    <w:proofErr w:type="gramStart"/>
    <w:r w:rsidR="002D330D" w:rsidRPr="006E6E36">
      <w:rPr>
        <w:rFonts w:ascii="Times New Roman" w:hAnsi="Times New Roman" w:cs="Times New Roman"/>
        <w:sz w:val="16"/>
        <w:szCs w:val="16"/>
        <w:lang w:val="en-US"/>
      </w:rPr>
      <w:t>Nomor</w:t>
    </w:r>
    <w:proofErr w:type="spellEnd"/>
    <w:r w:rsidR="001005CD">
      <w:rPr>
        <w:rFonts w:ascii="Times New Roman" w:hAnsi="Times New Roman" w:cs="Times New Roman"/>
        <w:sz w:val="16"/>
        <w:szCs w:val="16"/>
        <w:lang w:val="en-US"/>
      </w:rPr>
      <w:t>:</w:t>
    </w:r>
    <w:r w:rsidR="002D330D" w:rsidRPr="006E6E36">
      <w:rPr>
        <w:rFonts w:ascii="Times New Roman" w:hAnsi="Times New Roman" w:cs="Times New Roman"/>
        <w:sz w:val="16"/>
        <w:szCs w:val="16"/>
        <w:lang w:val="en-US"/>
      </w:rPr>
      <w:t>.</w:t>
    </w:r>
    <w:proofErr w:type="gramEnd"/>
    <w:r w:rsidR="002D330D" w:rsidRPr="006E6E36">
      <w:rPr>
        <w:rFonts w:ascii="Times New Roman" w:hAnsi="Times New Roman" w:cs="Times New Roman"/>
        <w:sz w:val="16"/>
        <w:szCs w:val="16"/>
        <w:lang w:val="en-US"/>
      </w:rPr>
      <w:t xml:space="preserve"> Hal</w:t>
    </w:r>
    <w:r w:rsidR="001005CD">
      <w:rPr>
        <w:rFonts w:ascii="Times New Roman" w:hAnsi="Times New Roman" w:cs="Times New Roman"/>
        <w:sz w:val="16"/>
        <w:szCs w:val="16"/>
        <w:lang w:val="en-US"/>
      </w:rPr>
      <w:t>:</w:t>
    </w:r>
  </w:p>
  <w:p w14:paraId="1B05BC91" w14:textId="77777777" w:rsidR="002D330D" w:rsidRDefault="002D330D" w:rsidP="002D330D">
    <w:pPr>
      <w:pStyle w:val="Header"/>
      <w:jc w:val="center"/>
      <w:rPr>
        <w:rFonts w:ascii="Times New Roman" w:hAnsi="Times New Roman" w:cs="Times New Roman"/>
        <w:sz w:val="16"/>
        <w:szCs w:val="16"/>
        <w:lang w:val="en-US"/>
      </w:rPr>
    </w:pPr>
  </w:p>
  <w:p w14:paraId="461FC2D8" w14:textId="77777777" w:rsidR="002D330D" w:rsidRDefault="002D330D" w:rsidP="002D330D">
    <w:pPr>
      <w:pStyle w:val="Header"/>
      <w:jc w:val="center"/>
      <w:rPr>
        <w:rFonts w:ascii="Times New Roman" w:hAnsi="Times New Roman" w:cs="Times New Roman"/>
        <w:sz w:val="16"/>
        <w:szCs w:val="16"/>
        <w:lang w:val="en-US"/>
      </w:rPr>
    </w:pPr>
  </w:p>
  <w:p w14:paraId="4B82ACD6" w14:textId="77777777" w:rsidR="002D330D" w:rsidRPr="002D330D" w:rsidRDefault="002D330D" w:rsidP="002D330D">
    <w:pPr>
      <w:pStyle w:val="Header"/>
      <w:jc w:val="center"/>
      <w:rPr>
        <w:rFonts w:ascii="Times New Roman" w:hAnsi="Times New Roman" w:cs="Times New Roman"/>
        <w:sz w:val="16"/>
        <w:szCs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D6B0" w14:textId="77777777" w:rsidR="00116694" w:rsidRDefault="00F1428E">
    <w:pPr>
      <w:pStyle w:val="Header"/>
    </w:pPr>
    <w:r>
      <w:rPr>
        <w:noProof/>
        <w:lang w:eastAsia="id-ID"/>
      </w:rPr>
      <w:pict w14:anchorId="0ABEF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8" o:spid="_x0000_s2064" type="#_x0000_t75" style="position:absolute;margin-left:0;margin-top:0;width:396.8pt;height:296.5pt;z-index:-251586560;mso-position-horizontal:center;mso-position-horizontal-relative:margin;mso-position-vertical:center;mso-position-vertical-relative:margin" o:allowincell="f">
          <v:imagedata r:id="rId1" o:title="JCE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083A"/>
    <w:multiLevelType w:val="multilevel"/>
    <w:tmpl w:val="BAF28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6C7AB7"/>
    <w:multiLevelType w:val="hybridMultilevel"/>
    <w:tmpl w:val="14FE92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280C5D"/>
    <w:multiLevelType w:val="hybridMultilevel"/>
    <w:tmpl w:val="A2AAF7B2"/>
    <w:lvl w:ilvl="0" w:tplc="1DEC6ED0">
      <w:numFmt w:val="bullet"/>
      <w:lvlText w:val=""/>
      <w:lvlJc w:val="left"/>
      <w:pPr>
        <w:ind w:left="1080" w:hanging="360"/>
      </w:pPr>
      <w:rPr>
        <w:rFonts w:ascii="Symbol" w:eastAsiaTheme="minorEastAsia"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15:restartNumberingAfterBreak="0">
    <w:nsid w:val="34C80D32"/>
    <w:multiLevelType w:val="hybridMultilevel"/>
    <w:tmpl w:val="23F836B4"/>
    <w:lvl w:ilvl="0" w:tplc="060A30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FBA5395"/>
    <w:multiLevelType w:val="hybridMultilevel"/>
    <w:tmpl w:val="06F40C9C"/>
    <w:lvl w:ilvl="0" w:tplc="213E9C2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CE93182"/>
    <w:multiLevelType w:val="hybridMultilevel"/>
    <w:tmpl w:val="BC9E7B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8A"/>
    <w:rsid w:val="00063AFF"/>
    <w:rsid w:val="00092C68"/>
    <w:rsid w:val="00096375"/>
    <w:rsid w:val="000C1A09"/>
    <w:rsid w:val="000D7B7C"/>
    <w:rsid w:val="000D7D65"/>
    <w:rsid w:val="001005CD"/>
    <w:rsid w:val="00116694"/>
    <w:rsid w:val="001C21A3"/>
    <w:rsid w:val="002073FC"/>
    <w:rsid w:val="00236A1F"/>
    <w:rsid w:val="002822F4"/>
    <w:rsid w:val="002D330D"/>
    <w:rsid w:val="002E742B"/>
    <w:rsid w:val="003047CB"/>
    <w:rsid w:val="0030602E"/>
    <w:rsid w:val="00336D9F"/>
    <w:rsid w:val="00391862"/>
    <w:rsid w:val="003B6106"/>
    <w:rsid w:val="003E7CF6"/>
    <w:rsid w:val="0040664A"/>
    <w:rsid w:val="00416C43"/>
    <w:rsid w:val="00420FF0"/>
    <w:rsid w:val="004224E5"/>
    <w:rsid w:val="0043438A"/>
    <w:rsid w:val="00457834"/>
    <w:rsid w:val="004A0127"/>
    <w:rsid w:val="004F3E3C"/>
    <w:rsid w:val="0050610C"/>
    <w:rsid w:val="0055716A"/>
    <w:rsid w:val="005A7D21"/>
    <w:rsid w:val="005D4817"/>
    <w:rsid w:val="005E4D55"/>
    <w:rsid w:val="00603206"/>
    <w:rsid w:val="00651210"/>
    <w:rsid w:val="00651298"/>
    <w:rsid w:val="00695DBC"/>
    <w:rsid w:val="006E6E36"/>
    <w:rsid w:val="006F2F07"/>
    <w:rsid w:val="006F599A"/>
    <w:rsid w:val="00735165"/>
    <w:rsid w:val="00757371"/>
    <w:rsid w:val="00841A68"/>
    <w:rsid w:val="00843659"/>
    <w:rsid w:val="008518B7"/>
    <w:rsid w:val="00856965"/>
    <w:rsid w:val="00894BAB"/>
    <w:rsid w:val="008C57AB"/>
    <w:rsid w:val="008D7733"/>
    <w:rsid w:val="009155E5"/>
    <w:rsid w:val="009511A9"/>
    <w:rsid w:val="0099000E"/>
    <w:rsid w:val="009A6C1E"/>
    <w:rsid w:val="009D3A24"/>
    <w:rsid w:val="009D6A88"/>
    <w:rsid w:val="00A13668"/>
    <w:rsid w:val="00A8230B"/>
    <w:rsid w:val="00AB22BF"/>
    <w:rsid w:val="00AD5340"/>
    <w:rsid w:val="00AD78E2"/>
    <w:rsid w:val="00AF4204"/>
    <w:rsid w:val="00B11326"/>
    <w:rsid w:val="00B255FE"/>
    <w:rsid w:val="00B649F7"/>
    <w:rsid w:val="00BA37B5"/>
    <w:rsid w:val="00BB3C9D"/>
    <w:rsid w:val="00BD0F2F"/>
    <w:rsid w:val="00BF087C"/>
    <w:rsid w:val="00C4770F"/>
    <w:rsid w:val="00C5664C"/>
    <w:rsid w:val="00C834F7"/>
    <w:rsid w:val="00C8579E"/>
    <w:rsid w:val="00CD6761"/>
    <w:rsid w:val="00D6233D"/>
    <w:rsid w:val="00D74B3E"/>
    <w:rsid w:val="00E32B63"/>
    <w:rsid w:val="00E80FB0"/>
    <w:rsid w:val="00E91E46"/>
    <w:rsid w:val="00E960B6"/>
    <w:rsid w:val="00EC1DFA"/>
    <w:rsid w:val="00F1428E"/>
    <w:rsid w:val="00F41FC8"/>
    <w:rsid w:val="00F60CF9"/>
    <w:rsid w:val="00F876B6"/>
    <w:rsid w:val="00FE4B58"/>
    <w:rsid w:val="00FE5C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56F745C"/>
  <w15:docId w15:val="{AB52FEAD-5EA3-4C17-A864-498E13E1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40"/>
  </w:style>
  <w:style w:type="paragraph" w:styleId="Heading1">
    <w:name w:val="heading 1"/>
    <w:basedOn w:val="Normal"/>
    <w:next w:val="Normal"/>
    <w:link w:val="Heading1Char"/>
    <w:uiPriority w:val="9"/>
    <w:qFormat/>
    <w:rsid w:val="00AD5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5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53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534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534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53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53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534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D53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438A"/>
    <w:pPr>
      <w:ind w:left="720"/>
      <w:contextualSpacing/>
    </w:pPr>
  </w:style>
  <w:style w:type="paragraph" w:styleId="Title">
    <w:name w:val="Title"/>
    <w:basedOn w:val="Normal"/>
    <w:next w:val="Normal"/>
    <w:link w:val="TitleChar"/>
    <w:uiPriority w:val="10"/>
    <w:qFormat/>
    <w:rsid w:val="00AD5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AD5340"/>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rsid w:val="0043438A"/>
    <w:rPr>
      <w:rFonts w:ascii="Calibri Light" w:eastAsia="Times New Roman" w:hAnsi="Calibri Light" w:cs="Times New Roman"/>
      <w:b/>
      <w:bCs/>
      <w:kern w:val="28"/>
      <w:sz w:val="32"/>
      <w:szCs w:val="32"/>
    </w:rPr>
  </w:style>
  <w:style w:type="character" w:customStyle="1" w:styleId="ListParagraphChar">
    <w:name w:val="List Paragraph Char"/>
    <w:link w:val="ListParagraph"/>
    <w:uiPriority w:val="34"/>
    <w:locked/>
    <w:rsid w:val="0043438A"/>
  </w:style>
  <w:style w:type="paragraph" w:customStyle="1" w:styleId="Papertext">
    <w:name w:val="Paper text"/>
    <w:basedOn w:val="Normal"/>
    <w:rsid w:val="0043438A"/>
    <w:pPr>
      <w:suppressAutoHyphens/>
      <w:spacing w:after="0" w:line="240" w:lineRule="auto"/>
      <w:jc w:val="both"/>
    </w:pPr>
    <w:rPr>
      <w:rFonts w:ascii="Times New Roman" w:eastAsia="Times New Roman" w:hAnsi="Times New Roman" w:cs="Times New Roman"/>
      <w:sz w:val="24"/>
      <w:szCs w:val="24"/>
      <w:lang w:eastAsia="id-ID"/>
    </w:rPr>
  </w:style>
  <w:style w:type="paragraph" w:customStyle="1" w:styleId="IEEEAuthorName">
    <w:name w:val="IEEE Author Name"/>
    <w:basedOn w:val="Normal"/>
    <w:next w:val="Normal"/>
    <w:rsid w:val="0043438A"/>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43438A"/>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43438A"/>
    <w:pPr>
      <w:spacing w:after="60" w:line="240" w:lineRule="auto"/>
      <w:jc w:val="center"/>
    </w:pPr>
    <w:rPr>
      <w:rFonts w:ascii="Courier" w:eastAsia="Times New Roman" w:hAnsi="Courier" w:cs="Times New Roman"/>
      <w:sz w:val="18"/>
      <w:szCs w:val="24"/>
      <w:lang w:val="en-GB" w:eastAsia="en-GB"/>
    </w:rPr>
  </w:style>
  <w:style w:type="paragraph" w:customStyle="1" w:styleId="7isipaperparagraf1">
    <w:name w:val="7 isi paper paragraf 1"/>
    <w:basedOn w:val="Normal"/>
    <w:link w:val="7isipaperparagraf1Char"/>
    <w:rsid w:val="0043438A"/>
    <w:pPr>
      <w:spacing w:after="0" w:line="220" w:lineRule="exact"/>
      <w:contextualSpacing/>
      <w:jc w:val="both"/>
    </w:pPr>
    <w:rPr>
      <w:rFonts w:ascii="Times New Roman" w:eastAsia="Times New Roman" w:hAnsi="Times New Roman" w:cs="Times New Roman"/>
      <w:sz w:val="20"/>
      <w:szCs w:val="20"/>
      <w:lang w:val="en-GB"/>
    </w:rPr>
  </w:style>
  <w:style w:type="character" w:customStyle="1" w:styleId="7isipaperparagraf1Char">
    <w:name w:val="7 isi paper paragraf 1 Char"/>
    <w:link w:val="7isipaperparagraf1"/>
    <w:rsid w:val="0043438A"/>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39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862"/>
    <w:rPr>
      <w:lang w:val="en-US"/>
    </w:rPr>
  </w:style>
  <w:style w:type="paragraph" w:styleId="Footer">
    <w:name w:val="footer"/>
    <w:basedOn w:val="Normal"/>
    <w:link w:val="FooterChar"/>
    <w:uiPriority w:val="99"/>
    <w:unhideWhenUsed/>
    <w:rsid w:val="00391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862"/>
    <w:rPr>
      <w:lang w:val="en-US"/>
    </w:rPr>
  </w:style>
  <w:style w:type="character" w:customStyle="1" w:styleId="Heading1Char">
    <w:name w:val="Heading 1 Char"/>
    <w:basedOn w:val="DefaultParagraphFont"/>
    <w:link w:val="Heading1"/>
    <w:uiPriority w:val="9"/>
    <w:rsid w:val="00AD53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53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53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53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53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53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53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534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D534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D5340"/>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AD53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534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D5340"/>
    <w:rPr>
      <w:b/>
      <w:bCs/>
    </w:rPr>
  </w:style>
  <w:style w:type="character" w:styleId="Emphasis">
    <w:name w:val="Emphasis"/>
    <w:basedOn w:val="DefaultParagraphFont"/>
    <w:uiPriority w:val="20"/>
    <w:qFormat/>
    <w:rsid w:val="00AD5340"/>
    <w:rPr>
      <w:i/>
      <w:iCs/>
    </w:rPr>
  </w:style>
  <w:style w:type="paragraph" w:styleId="NoSpacing">
    <w:name w:val="No Spacing"/>
    <w:uiPriority w:val="1"/>
    <w:qFormat/>
    <w:rsid w:val="00AD5340"/>
    <w:pPr>
      <w:spacing w:after="0" w:line="240" w:lineRule="auto"/>
    </w:pPr>
  </w:style>
  <w:style w:type="paragraph" w:styleId="Quote">
    <w:name w:val="Quote"/>
    <w:basedOn w:val="Normal"/>
    <w:next w:val="Normal"/>
    <w:link w:val="QuoteChar"/>
    <w:uiPriority w:val="29"/>
    <w:qFormat/>
    <w:rsid w:val="00AD5340"/>
    <w:rPr>
      <w:i/>
      <w:iCs/>
      <w:color w:val="000000" w:themeColor="text1"/>
    </w:rPr>
  </w:style>
  <w:style w:type="character" w:customStyle="1" w:styleId="QuoteChar">
    <w:name w:val="Quote Char"/>
    <w:basedOn w:val="DefaultParagraphFont"/>
    <w:link w:val="Quote"/>
    <w:uiPriority w:val="29"/>
    <w:rsid w:val="00AD5340"/>
    <w:rPr>
      <w:i/>
      <w:iCs/>
      <w:color w:val="000000" w:themeColor="text1"/>
    </w:rPr>
  </w:style>
  <w:style w:type="paragraph" w:styleId="IntenseQuote">
    <w:name w:val="Intense Quote"/>
    <w:basedOn w:val="Normal"/>
    <w:next w:val="Normal"/>
    <w:link w:val="IntenseQuoteChar"/>
    <w:uiPriority w:val="30"/>
    <w:qFormat/>
    <w:rsid w:val="00AD53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340"/>
    <w:rPr>
      <w:b/>
      <w:bCs/>
      <w:i/>
      <w:iCs/>
      <w:color w:val="4F81BD" w:themeColor="accent1"/>
    </w:rPr>
  </w:style>
  <w:style w:type="character" w:styleId="SubtleEmphasis">
    <w:name w:val="Subtle Emphasis"/>
    <w:basedOn w:val="DefaultParagraphFont"/>
    <w:uiPriority w:val="19"/>
    <w:qFormat/>
    <w:rsid w:val="00AD5340"/>
    <w:rPr>
      <w:i/>
      <w:iCs/>
      <w:color w:val="808080" w:themeColor="text1" w:themeTint="7F"/>
    </w:rPr>
  </w:style>
  <w:style w:type="character" w:styleId="IntenseEmphasis">
    <w:name w:val="Intense Emphasis"/>
    <w:basedOn w:val="DefaultParagraphFont"/>
    <w:uiPriority w:val="21"/>
    <w:qFormat/>
    <w:rsid w:val="00AD5340"/>
    <w:rPr>
      <w:b/>
      <w:bCs/>
      <w:i/>
      <w:iCs/>
      <w:color w:val="4F81BD" w:themeColor="accent1"/>
    </w:rPr>
  </w:style>
  <w:style w:type="character" w:styleId="SubtleReference">
    <w:name w:val="Subtle Reference"/>
    <w:basedOn w:val="DefaultParagraphFont"/>
    <w:uiPriority w:val="31"/>
    <w:qFormat/>
    <w:rsid w:val="00AD5340"/>
    <w:rPr>
      <w:smallCaps/>
      <w:color w:val="C0504D" w:themeColor="accent2"/>
      <w:u w:val="single"/>
    </w:rPr>
  </w:style>
  <w:style w:type="character" w:styleId="IntenseReference">
    <w:name w:val="Intense Reference"/>
    <w:basedOn w:val="DefaultParagraphFont"/>
    <w:uiPriority w:val="32"/>
    <w:qFormat/>
    <w:rsid w:val="00AD5340"/>
    <w:rPr>
      <w:b/>
      <w:bCs/>
      <w:smallCaps/>
      <w:color w:val="C0504D" w:themeColor="accent2"/>
      <w:spacing w:val="5"/>
      <w:u w:val="single"/>
    </w:rPr>
  </w:style>
  <w:style w:type="character" w:styleId="BookTitle">
    <w:name w:val="Book Title"/>
    <w:basedOn w:val="DefaultParagraphFont"/>
    <w:uiPriority w:val="33"/>
    <w:qFormat/>
    <w:rsid w:val="00AD5340"/>
    <w:rPr>
      <w:b/>
      <w:bCs/>
      <w:smallCaps/>
      <w:spacing w:val="5"/>
    </w:rPr>
  </w:style>
  <w:style w:type="paragraph" w:styleId="TOCHeading">
    <w:name w:val="TOC Heading"/>
    <w:basedOn w:val="Heading1"/>
    <w:next w:val="Normal"/>
    <w:uiPriority w:val="39"/>
    <w:semiHidden/>
    <w:unhideWhenUsed/>
    <w:qFormat/>
    <w:rsid w:val="00AD5340"/>
    <w:pPr>
      <w:outlineLvl w:val="9"/>
    </w:pPr>
  </w:style>
  <w:style w:type="table" w:styleId="TableGrid">
    <w:name w:val="Table Grid"/>
    <w:basedOn w:val="TableNormal"/>
    <w:uiPriority w:val="59"/>
    <w:rsid w:val="0069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695DB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1">
    <w:name w:val="Grid Table 2 Accent 1"/>
    <w:basedOn w:val="TableNormal"/>
    <w:uiPriority w:val="47"/>
    <w:rsid w:val="00695D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0D7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0D7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Accent1">
    <w:name w:val="Grid Table 6 Colorful Accent 1"/>
    <w:basedOn w:val="TableNormal"/>
    <w:uiPriority w:val="51"/>
    <w:rsid w:val="000D7D6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D330D"/>
    <w:rPr>
      <w:color w:val="0000FF" w:themeColor="hyperlink"/>
      <w:u w:val="single"/>
    </w:rPr>
  </w:style>
  <w:style w:type="character" w:styleId="UnresolvedMention">
    <w:name w:val="Unresolved Mention"/>
    <w:basedOn w:val="DefaultParagraphFont"/>
    <w:uiPriority w:val="99"/>
    <w:semiHidden/>
    <w:unhideWhenUsed/>
    <w:rsid w:val="006F5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68613557&amp;1&amp;&amp;"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ojs.iik.ac.id/index.php/JCEE" TargetMode="External"/><Relationship Id="rId5" Type="http://schemas.openxmlformats.org/officeDocument/2006/relationships/hyperlink" Target="http://issn.pdii.lipi.go.id/issn.cgi?daftar&amp;1568613557&amp;1&amp;&amp;" TargetMode="External"/><Relationship Id="rId4" Type="http://schemas.openxmlformats.org/officeDocument/2006/relationships/hyperlink" Target="http://ojs.iik.ac.id/index.php/JC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2602-65C9-4CE2-BB5D-CF4D71CD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Pety (PP2M)</dc:creator>
  <cp:lastModifiedBy>user</cp:lastModifiedBy>
  <cp:revision>11</cp:revision>
  <dcterms:created xsi:type="dcterms:W3CDTF">2024-08-05T04:27:00Z</dcterms:created>
  <dcterms:modified xsi:type="dcterms:W3CDTF">2024-08-13T07:54:00Z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7f0576df-5fa3-343b-be9b-c6c745867303</vt:lpwstr>
  </property>
  <property fmtid="{D5CDD505-2E9C-101B-9397-08002B2CF9AE}" pid="24" name="Mendeley Citation Style_1">
    <vt:lpwstr>http://www.zotero.org/styles/apa</vt:lpwstr>
  </property>
</Properties>
</file>